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32" w:rsidRDefault="00EB6B32">
      <w:r>
        <w:rPr>
          <w:b/>
          <w:bCs/>
        </w:rPr>
        <w:t xml:space="preserve">                                                             </w:t>
      </w:r>
      <w:r>
        <w:rPr>
          <w:rFonts w:ascii="Arial" w:hAnsi="Arial"/>
        </w:rPr>
        <w:t xml:space="preserve">   </w:t>
      </w:r>
      <w:r>
        <w:rPr>
          <w:rFonts w:ascii="Arial" w:hAnsi="Arial"/>
          <w:b/>
          <w:bCs/>
        </w:rPr>
        <w:t xml:space="preserve">  </w:t>
      </w:r>
      <w:bookmarkStart w:id="0" w:name="_GoBack"/>
      <w:bookmarkEnd w:id="0"/>
    </w:p>
    <w:p w:rsidR="00EB6B32" w:rsidRDefault="00EB6B32" w:rsidP="00244A16">
      <w:pPr>
        <w:jc w:val="center"/>
        <w:rPr>
          <w:rFonts w:ascii="Arial" w:hAnsi="Arial"/>
          <w:b/>
          <w:bCs/>
        </w:rPr>
      </w:pPr>
    </w:p>
    <w:p w:rsidR="00EB6B32" w:rsidRDefault="00EB6B32" w:rsidP="00244A16">
      <w:pPr>
        <w:jc w:val="center"/>
        <w:rPr>
          <w:rFonts w:ascii="Arial" w:hAnsi="Arial" w:cs="Arial"/>
          <w:sz w:val="32"/>
          <w:szCs w:val="32"/>
        </w:rPr>
      </w:pPr>
      <w:r>
        <w:rPr>
          <w:rFonts w:ascii="Arial" w:hAnsi="Arial" w:cs="Arial"/>
          <w:b/>
          <w:sz w:val="32"/>
          <w:szCs w:val="32"/>
        </w:rPr>
        <w:t>СОБРАНИЕ ДЕПУТАТОВ</w:t>
      </w:r>
    </w:p>
    <w:p w:rsidR="00EB6B32" w:rsidRDefault="00EB6B32" w:rsidP="00244A16">
      <w:pPr>
        <w:pStyle w:val="Heading1"/>
        <w:tabs>
          <w:tab w:val="left" w:pos="0"/>
        </w:tabs>
        <w:suppressAutoHyphens/>
        <w:jc w:val="center"/>
        <w:rPr>
          <w:rFonts w:ascii="Arial" w:hAnsi="Arial" w:cs="Arial"/>
          <w:sz w:val="32"/>
          <w:szCs w:val="32"/>
        </w:rPr>
      </w:pPr>
      <w:r>
        <w:rPr>
          <w:rFonts w:ascii="Arial" w:hAnsi="Arial" w:cs="Arial"/>
          <w:sz w:val="32"/>
          <w:szCs w:val="32"/>
        </w:rPr>
        <w:t>РЕПЕЦКОГО СЕЛЬСОВЕТА</w:t>
      </w:r>
    </w:p>
    <w:p w:rsidR="00EB6B32" w:rsidRDefault="00EB6B32" w:rsidP="00244A16">
      <w:pPr>
        <w:pStyle w:val="Heading1"/>
        <w:tabs>
          <w:tab w:val="left" w:pos="0"/>
        </w:tabs>
        <w:suppressAutoHyphens/>
        <w:jc w:val="center"/>
        <w:rPr>
          <w:rFonts w:ascii="Arial" w:hAnsi="Arial" w:cs="Arial"/>
          <w:sz w:val="32"/>
          <w:szCs w:val="32"/>
        </w:rPr>
      </w:pPr>
      <w:r>
        <w:rPr>
          <w:rFonts w:ascii="Arial" w:hAnsi="Arial" w:cs="Arial"/>
          <w:sz w:val="32"/>
          <w:szCs w:val="32"/>
        </w:rPr>
        <w:t>МАНТУРОВСКОГО РАЙОНА</w:t>
      </w:r>
    </w:p>
    <w:p w:rsidR="00EB6B32" w:rsidRDefault="00EB6B32" w:rsidP="00244A16">
      <w:pPr>
        <w:pStyle w:val="Heading1"/>
        <w:tabs>
          <w:tab w:val="left" w:pos="0"/>
        </w:tabs>
        <w:suppressAutoHyphens/>
        <w:jc w:val="center"/>
        <w:rPr>
          <w:rFonts w:ascii="Arial" w:hAnsi="Arial" w:cs="Arial"/>
          <w:sz w:val="32"/>
          <w:szCs w:val="32"/>
        </w:rPr>
      </w:pPr>
      <w:r>
        <w:rPr>
          <w:rFonts w:ascii="Arial" w:hAnsi="Arial" w:cs="Arial"/>
          <w:sz w:val="32"/>
          <w:szCs w:val="32"/>
        </w:rPr>
        <w:t>КУРСКОЙ ОБЛАСТИ</w:t>
      </w:r>
    </w:p>
    <w:p w:rsidR="00EB6B32" w:rsidRDefault="00EB6B32" w:rsidP="00244A16">
      <w:pPr>
        <w:pStyle w:val="PlainText"/>
        <w:tabs>
          <w:tab w:val="left" w:pos="7371"/>
        </w:tabs>
        <w:jc w:val="center"/>
        <w:outlineLvl w:val="0"/>
        <w:rPr>
          <w:rFonts w:ascii="Arial" w:hAnsi="Arial" w:cs="Arial"/>
          <w:b/>
          <w:bCs/>
          <w:sz w:val="32"/>
          <w:szCs w:val="32"/>
        </w:rPr>
      </w:pPr>
    </w:p>
    <w:p w:rsidR="00EB6B32" w:rsidRDefault="00EB6B32" w:rsidP="00244A16">
      <w:pPr>
        <w:pStyle w:val="PlainText"/>
        <w:tabs>
          <w:tab w:val="left" w:pos="7371"/>
        </w:tabs>
        <w:ind w:firstLine="720"/>
        <w:jc w:val="center"/>
        <w:outlineLvl w:val="0"/>
        <w:rPr>
          <w:rFonts w:ascii="Arial" w:hAnsi="Arial" w:cs="Arial"/>
          <w:sz w:val="32"/>
          <w:szCs w:val="32"/>
        </w:rPr>
      </w:pPr>
      <w:r>
        <w:rPr>
          <w:rFonts w:ascii="Arial" w:hAnsi="Arial" w:cs="Arial"/>
          <w:b/>
          <w:bCs/>
          <w:sz w:val="32"/>
          <w:szCs w:val="32"/>
        </w:rPr>
        <w:t>РЕШЕНИЕ</w:t>
      </w:r>
    </w:p>
    <w:p w:rsidR="00EB6B32" w:rsidRDefault="00EB6B32" w:rsidP="00244A16">
      <w:pPr>
        <w:pStyle w:val="PlainText"/>
        <w:tabs>
          <w:tab w:val="left" w:pos="7371"/>
        </w:tabs>
        <w:jc w:val="center"/>
        <w:outlineLvl w:val="0"/>
        <w:rPr>
          <w:rFonts w:ascii="Arial" w:hAnsi="Arial" w:cs="Arial"/>
          <w:b/>
          <w:sz w:val="32"/>
          <w:szCs w:val="32"/>
        </w:rPr>
      </w:pPr>
      <w:r>
        <w:rPr>
          <w:rFonts w:ascii="Arial" w:hAnsi="Arial" w:cs="Arial"/>
          <w:b/>
          <w:sz w:val="32"/>
          <w:szCs w:val="32"/>
        </w:rPr>
        <w:t xml:space="preserve">от 29 декабря </w:t>
      </w:r>
      <w:smartTag w:uri="urn:schemas-microsoft-com:office:smarttags" w:element="metricconverter">
        <w:smartTagPr>
          <w:attr w:name="ProductID" w:val="2023 г"/>
        </w:smartTagPr>
        <w:r>
          <w:rPr>
            <w:rFonts w:ascii="Arial" w:hAnsi="Arial" w:cs="Arial"/>
            <w:b/>
            <w:sz w:val="32"/>
            <w:szCs w:val="32"/>
          </w:rPr>
          <w:t>2023 г</w:t>
        </w:r>
      </w:smartTag>
      <w:r>
        <w:rPr>
          <w:rFonts w:ascii="Arial" w:hAnsi="Arial" w:cs="Arial"/>
          <w:b/>
          <w:sz w:val="32"/>
          <w:szCs w:val="32"/>
        </w:rPr>
        <w:t>. № 33</w:t>
      </w:r>
    </w:p>
    <w:p w:rsidR="00EB6B32" w:rsidRDefault="00EB6B32" w:rsidP="00244A16">
      <w:pPr>
        <w:pStyle w:val="PlainText"/>
        <w:tabs>
          <w:tab w:val="left" w:pos="7371"/>
        </w:tabs>
        <w:jc w:val="center"/>
        <w:outlineLvl w:val="0"/>
        <w:rPr>
          <w:rFonts w:ascii="Arial" w:hAnsi="Arial" w:cs="Arial"/>
          <w:b/>
          <w:sz w:val="32"/>
          <w:szCs w:val="32"/>
        </w:rPr>
      </w:pPr>
    </w:p>
    <w:p w:rsidR="00EB6B32" w:rsidRDefault="00EB6B32" w:rsidP="00244A16">
      <w:pPr>
        <w:jc w:val="center"/>
        <w:rPr>
          <w:rFonts w:ascii="Arial" w:hAnsi="Arial" w:cs="Arial"/>
          <w:sz w:val="32"/>
          <w:szCs w:val="32"/>
        </w:rPr>
      </w:pPr>
      <w:r>
        <w:rPr>
          <w:rFonts w:ascii="Arial" w:hAnsi="Arial" w:cs="Arial"/>
          <w:b/>
          <w:sz w:val="32"/>
          <w:szCs w:val="32"/>
        </w:rPr>
        <w:t>О  бюджете муниципального образования «Репецкий сельсовет»</w:t>
      </w:r>
      <w:r>
        <w:rPr>
          <w:rFonts w:ascii="Arial" w:hAnsi="Arial" w:cs="Arial"/>
          <w:sz w:val="32"/>
          <w:szCs w:val="32"/>
        </w:rPr>
        <w:t xml:space="preserve"> </w:t>
      </w:r>
      <w:r>
        <w:rPr>
          <w:rFonts w:ascii="Arial" w:hAnsi="Arial" w:cs="Arial"/>
          <w:b/>
          <w:sz w:val="32"/>
          <w:szCs w:val="32"/>
        </w:rPr>
        <w:t>Мантуровского района Курской области</w:t>
      </w:r>
    </w:p>
    <w:p w:rsidR="00EB6B32" w:rsidRDefault="00EB6B32" w:rsidP="00244A16">
      <w:pPr>
        <w:jc w:val="center"/>
        <w:rPr>
          <w:rFonts w:ascii="Arial" w:hAnsi="Arial" w:cs="Arial"/>
          <w:sz w:val="32"/>
          <w:szCs w:val="32"/>
        </w:rPr>
      </w:pPr>
      <w:r>
        <w:rPr>
          <w:rFonts w:ascii="Arial" w:hAnsi="Arial" w:cs="Arial"/>
          <w:b/>
          <w:sz w:val="32"/>
          <w:szCs w:val="32"/>
        </w:rPr>
        <w:t>на 2024 год и на плановый период 2025-2026 годов</w:t>
      </w:r>
    </w:p>
    <w:p w:rsidR="00EB6B32" w:rsidRDefault="00EB6B32" w:rsidP="00244A16">
      <w:pPr>
        <w:jc w:val="center"/>
        <w:rPr>
          <w:rFonts w:ascii="Arial" w:hAnsi="Arial" w:cs="Arial"/>
          <w:b/>
          <w:sz w:val="32"/>
          <w:szCs w:val="32"/>
        </w:rPr>
      </w:pPr>
    </w:p>
    <w:p w:rsidR="00EB6B32" w:rsidRDefault="00EB6B32">
      <w:pPr>
        <w:jc w:val="center"/>
      </w:pPr>
      <w:r>
        <w:rPr>
          <w:rFonts w:ascii="Arial" w:hAnsi="Arial" w:cs="Arial"/>
          <w:b/>
          <w:sz w:val="28"/>
          <w:szCs w:val="28"/>
        </w:rPr>
        <w:t>Статья 1. Основные характеристики бюджета сельского поселения</w:t>
      </w:r>
    </w:p>
    <w:p w:rsidR="00EB6B32" w:rsidRDefault="00EB6B32">
      <w:pPr>
        <w:jc w:val="center"/>
        <w:rPr>
          <w:rFonts w:ascii="Arial" w:hAnsi="Arial" w:cs="Arial"/>
          <w:b/>
          <w:sz w:val="28"/>
          <w:szCs w:val="28"/>
        </w:rPr>
      </w:pPr>
    </w:p>
    <w:p w:rsidR="00EB6B32" w:rsidRDefault="00EB6B32">
      <w:pPr>
        <w:pStyle w:val="BodyText2"/>
        <w:tabs>
          <w:tab w:val="left" w:pos="7371"/>
        </w:tabs>
        <w:spacing w:after="0" w:line="240" w:lineRule="auto"/>
        <w:jc w:val="both"/>
      </w:pPr>
      <w:r>
        <w:rPr>
          <w:rFonts w:ascii="Arial" w:hAnsi="Arial" w:cs="Arial"/>
          <w:sz w:val="24"/>
          <w:szCs w:val="24"/>
        </w:rPr>
        <w:t xml:space="preserve">      1.Утвердить основные характеристики бюджета сельского поселения на 2024 год:</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прогнозируемый общий объем доходов бюджета сельского поселения в сумме</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2 912 508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общий объем расходов бюджета сельского поселения в сумме 2 912 508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дефицит (профицит)  бюджета сельского поселения в сумме 0,00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 Утвердить основные характеристики бюджета сельского поселения</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на 2025 и 2026 годы:</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прогнозируемый общий объем доходов бюджета поселения на 2025 год в сумме 1 809 183 рубля,  на 2026 год в сумме</w:t>
      </w:r>
      <w:bookmarkStart w:id="1" w:name="__DdeLink__24490_1801153400"/>
      <w:r>
        <w:rPr>
          <w:rFonts w:ascii="Arial" w:hAnsi="Arial" w:cs="Arial"/>
          <w:sz w:val="24"/>
          <w:szCs w:val="24"/>
        </w:rPr>
        <w:t xml:space="preserve"> 1 789 439 </w:t>
      </w:r>
      <w:bookmarkEnd w:id="1"/>
      <w:r>
        <w:rPr>
          <w:rFonts w:ascii="Arial" w:hAnsi="Arial" w:cs="Arial"/>
          <w:sz w:val="24"/>
          <w:szCs w:val="24"/>
        </w:rPr>
        <w:t xml:space="preserve">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общий объем расходов бюджета поселения на 2025 год в сумме 1 809 183  рубля, в том числе условно утвержденные расходы  в сумме 41 512 рублей, </w:t>
      </w:r>
    </w:p>
    <w:p w:rsidR="00EB6B32" w:rsidRDefault="00EB6B32">
      <w:pPr>
        <w:pStyle w:val="BodyText2"/>
        <w:tabs>
          <w:tab w:val="left" w:pos="7371"/>
        </w:tabs>
        <w:spacing w:after="0" w:line="240" w:lineRule="auto"/>
        <w:jc w:val="both"/>
      </w:pPr>
      <w:r>
        <w:rPr>
          <w:rFonts w:ascii="Arial" w:hAnsi="Arial" w:cs="Arial"/>
          <w:sz w:val="24"/>
          <w:szCs w:val="24"/>
        </w:rPr>
        <w:t>на 2025 год в сумме  1 789 439 рубля, в  том числе условно утвержденные расходы  в сумме  81 334 рубля;</w:t>
      </w:r>
    </w:p>
    <w:p w:rsidR="00EB6B32" w:rsidRDefault="00EB6B32">
      <w:pPr>
        <w:pStyle w:val="BodyText2"/>
        <w:tabs>
          <w:tab w:val="left" w:pos="7371"/>
        </w:tabs>
        <w:spacing w:after="0" w:line="240" w:lineRule="auto"/>
        <w:jc w:val="both"/>
      </w:pPr>
      <w:r>
        <w:rPr>
          <w:rFonts w:ascii="Arial" w:hAnsi="Arial" w:cs="Arial"/>
          <w:sz w:val="24"/>
          <w:szCs w:val="24"/>
        </w:rPr>
        <w:t>дефицит(профицит) бюджета сельского поселения на 2025 год в сумме 0 рублей, дефицит(профицит) бюджета сельского поселения на 2026 год 0 рублей.</w:t>
      </w:r>
    </w:p>
    <w:p w:rsidR="00EB6B32" w:rsidRDefault="00EB6B32">
      <w:pPr>
        <w:pStyle w:val="BodyText2"/>
        <w:tabs>
          <w:tab w:val="left" w:pos="7371"/>
        </w:tabs>
        <w:spacing w:after="0" w:line="240" w:lineRule="auto"/>
        <w:jc w:val="both"/>
        <w:rPr>
          <w:rFonts w:ascii="Arial" w:hAnsi="Arial" w:cs="Arial"/>
          <w:sz w:val="24"/>
          <w:szCs w:val="24"/>
        </w:rPr>
      </w:pPr>
    </w:p>
    <w:p w:rsidR="00EB6B32" w:rsidRDefault="00EB6B32">
      <w:pPr>
        <w:pStyle w:val="BodyText2"/>
        <w:tabs>
          <w:tab w:val="left" w:pos="7371"/>
        </w:tabs>
        <w:spacing w:after="0" w:line="240" w:lineRule="auto"/>
        <w:jc w:val="center"/>
      </w:pPr>
      <w:r>
        <w:rPr>
          <w:rFonts w:ascii="Arial" w:hAnsi="Arial" w:cs="Arial"/>
          <w:b/>
          <w:sz w:val="28"/>
          <w:szCs w:val="28"/>
        </w:rPr>
        <w:t>Статья 2. Источники</w:t>
      </w:r>
      <w:r>
        <w:rPr>
          <w:rFonts w:ascii="Arial" w:hAnsi="Arial" w:cs="Arial"/>
          <w:sz w:val="28"/>
          <w:szCs w:val="28"/>
        </w:rPr>
        <w:t xml:space="preserve">  </w:t>
      </w:r>
      <w:r>
        <w:rPr>
          <w:rFonts w:ascii="Arial" w:hAnsi="Arial" w:cs="Arial"/>
          <w:b/>
          <w:sz w:val="28"/>
          <w:szCs w:val="28"/>
        </w:rPr>
        <w:t>финансирования дефицита бюджета сельского поселения</w:t>
      </w:r>
    </w:p>
    <w:p w:rsidR="00EB6B32" w:rsidRDefault="00EB6B32">
      <w:pPr>
        <w:pStyle w:val="BodyText2"/>
        <w:tabs>
          <w:tab w:val="left" w:pos="7371"/>
        </w:tabs>
        <w:spacing w:after="0" w:line="240" w:lineRule="auto"/>
        <w:jc w:val="center"/>
        <w:rPr>
          <w:rFonts w:ascii="Arial" w:hAnsi="Arial" w:cs="Arial"/>
          <w:b/>
          <w:sz w:val="28"/>
          <w:szCs w:val="28"/>
        </w:rPr>
      </w:pPr>
    </w:p>
    <w:p w:rsidR="00EB6B32" w:rsidRDefault="00EB6B32">
      <w:pPr>
        <w:pStyle w:val="BodyText2"/>
        <w:tabs>
          <w:tab w:val="left" w:pos="7371"/>
        </w:tabs>
        <w:spacing w:after="0" w:line="240" w:lineRule="auto"/>
      </w:pPr>
      <w:r>
        <w:rPr>
          <w:rFonts w:ascii="Arial" w:hAnsi="Arial" w:cs="Arial"/>
          <w:sz w:val="24"/>
          <w:szCs w:val="24"/>
        </w:rPr>
        <w:t xml:space="preserve">      Утвердить  источники  финансирования дефицита бюджета сельского поселения на 2024 год согласно приложению № 1 и на плановый период  2025 и 2026 годов согласно приложению №2 к настоящему  Решению.</w:t>
      </w:r>
    </w:p>
    <w:p w:rsidR="00EB6B32" w:rsidRDefault="00EB6B32">
      <w:pPr>
        <w:pStyle w:val="BodyText2"/>
        <w:tabs>
          <w:tab w:val="left" w:pos="851"/>
          <w:tab w:val="left" w:pos="7371"/>
        </w:tabs>
        <w:spacing w:after="0" w:line="240" w:lineRule="auto"/>
        <w:jc w:val="center"/>
        <w:rPr>
          <w:rFonts w:ascii="Arial" w:hAnsi="Arial" w:cs="Arial"/>
          <w:sz w:val="24"/>
          <w:szCs w:val="24"/>
        </w:rPr>
      </w:pPr>
      <w:r>
        <w:rPr>
          <w:rFonts w:ascii="Arial" w:hAnsi="Arial" w:cs="Arial"/>
          <w:b/>
          <w:sz w:val="24"/>
          <w:szCs w:val="24"/>
        </w:rPr>
        <w:t xml:space="preserve">         </w:t>
      </w:r>
    </w:p>
    <w:p w:rsidR="00EB6B32" w:rsidRDefault="00EB6B32">
      <w:pPr>
        <w:pStyle w:val="BodyText2"/>
        <w:tabs>
          <w:tab w:val="left" w:pos="851"/>
          <w:tab w:val="left" w:pos="7371"/>
        </w:tabs>
        <w:spacing w:after="0" w:line="240" w:lineRule="auto"/>
        <w:jc w:val="center"/>
      </w:pPr>
      <w:r>
        <w:rPr>
          <w:rFonts w:ascii="Arial" w:hAnsi="Arial" w:cs="Arial"/>
          <w:b/>
          <w:sz w:val="24"/>
          <w:szCs w:val="24"/>
        </w:rPr>
        <w:t xml:space="preserve">     </w:t>
      </w:r>
      <w:r>
        <w:rPr>
          <w:rFonts w:ascii="Arial" w:hAnsi="Arial" w:cs="Arial"/>
          <w:b/>
          <w:sz w:val="28"/>
          <w:szCs w:val="28"/>
        </w:rPr>
        <w:t>Статья 3 Особенности администрирования доходов бюджета сельского  поселения в 2024 году и в плановом периоде 2025 и 2026 годов</w:t>
      </w:r>
    </w:p>
    <w:p w:rsidR="00EB6B32" w:rsidRDefault="00EB6B32">
      <w:pPr>
        <w:pStyle w:val="BodyText2"/>
        <w:tabs>
          <w:tab w:val="left" w:pos="851"/>
          <w:tab w:val="left" w:pos="7371"/>
        </w:tabs>
        <w:spacing w:after="0" w:line="240" w:lineRule="auto"/>
        <w:jc w:val="center"/>
        <w:rPr>
          <w:rFonts w:ascii="Arial" w:hAnsi="Arial" w:cs="Arial"/>
          <w:b/>
          <w:sz w:val="28"/>
          <w:szCs w:val="28"/>
        </w:rPr>
      </w:pPr>
    </w:p>
    <w:p w:rsidR="00EB6B32" w:rsidRDefault="00EB6B32">
      <w:pPr>
        <w:pStyle w:val="BodyText2"/>
        <w:tabs>
          <w:tab w:val="left" w:pos="0"/>
          <w:tab w:val="left" w:pos="7371"/>
        </w:tabs>
        <w:spacing w:after="0" w:line="240" w:lineRule="auto"/>
        <w:jc w:val="both"/>
        <w:rPr>
          <w:rFonts w:ascii="Arial" w:hAnsi="Arial" w:cs="Arial"/>
          <w:sz w:val="24"/>
          <w:szCs w:val="24"/>
        </w:rPr>
      </w:pPr>
      <w:r>
        <w:rPr>
          <w:rFonts w:ascii="Arial" w:hAnsi="Arial" w:cs="Arial"/>
          <w:sz w:val="24"/>
          <w:szCs w:val="24"/>
        </w:rPr>
        <w:t xml:space="preserve">    1.Установить,что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EB6B32" w:rsidRDefault="00EB6B32">
      <w:pPr>
        <w:pStyle w:val="BodyText2"/>
        <w:tabs>
          <w:tab w:val="left" w:pos="580"/>
          <w:tab w:val="left" w:pos="7371"/>
        </w:tabs>
        <w:spacing w:after="0" w:line="240" w:lineRule="auto"/>
        <w:jc w:val="both"/>
        <w:rPr>
          <w:rFonts w:ascii="Arial" w:hAnsi="Arial" w:cs="Arial"/>
          <w:sz w:val="24"/>
          <w:szCs w:val="24"/>
        </w:rPr>
      </w:pPr>
      <w:r>
        <w:rPr>
          <w:rFonts w:ascii="Arial" w:hAnsi="Arial" w:cs="Arial"/>
          <w:sz w:val="24"/>
          <w:szCs w:val="24"/>
        </w:rPr>
        <w:t xml:space="preserve">    2. Нормативные правовые акты органов местного самоуправления сельского поселения, сокращающие доходы бюджета муниципального образования, реализуются и применяются только в случае внесения изменений в настоящее Решение.</w:t>
      </w:r>
    </w:p>
    <w:p w:rsidR="00EB6B32" w:rsidRDefault="00EB6B32">
      <w:pPr>
        <w:pStyle w:val="BodyText2"/>
        <w:spacing w:after="0" w:line="240" w:lineRule="auto"/>
        <w:jc w:val="both"/>
      </w:pPr>
      <w:r>
        <w:rPr>
          <w:rFonts w:ascii="Arial" w:hAnsi="Arial" w:cs="Arial"/>
          <w:sz w:val="24"/>
          <w:szCs w:val="24"/>
        </w:rPr>
        <w:t xml:space="preserve">     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EB6B32" w:rsidRDefault="00EB6B32">
      <w:pPr>
        <w:pStyle w:val="210"/>
        <w:tabs>
          <w:tab w:val="left" w:pos="0"/>
          <w:tab w:val="left" w:pos="851"/>
        </w:tabs>
        <w:spacing w:after="0" w:line="240" w:lineRule="auto"/>
        <w:ind w:firstLine="567"/>
        <w:jc w:val="center"/>
        <w:rPr>
          <w:rFonts w:ascii="Arial" w:hAnsi="Arial" w:cs="Arial"/>
          <w:b/>
          <w:bCs/>
          <w:color w:val="000000"/>
          <w:sz w:val="28"/>
          <w:szCs w:val="28"/>
        </w:rPr>
      </w:pPr>
    </w:p>
    <w:p w:rsidR="00EB6B32" w:rsidRDefault="00EB6B32">
      <w:pPr>
        <w:pStyle w:val="210"/>
        <w:tabs>
          <w:tab w:val="left" w:pos="0"/>
          <w:tab w:val="left" w:pos="851"/>
        </w:tabs>
        <w:spacing w:after="0" w:line="240" w:lineRule="auto"/>
        <w:ind w:firstLine="567"/>
        <w:jc w:val="center"/>
      </w:pPr>
      <w:r>
        <w:rPr>
          <w:rFonts w:ascii="Arial" w:hAnsi="Arial" w:cs="Arial"/>
          <w:b/>
          <w:bCs/>
          <w:color w:val="000000"/>
          <w:sz w:val="28"/>
          <w:szCs w:val="28"/>
        </w:rPr>
        <w:t>Статья 4. Прогнозируемое поступление доходов в бюджет сельского поселения  в 2024 году и в плановом периоде 2025 и 2026 годов</w:t>
      </w:r>
    </w:p>
    <w:p w:rsidR="00EB6B32" w:rsidRDefault="00EB6B32">
      <w:pPr>
        <w:pStyle w:val="210"/>
        <w:tabs>
          <w:tab w:val="left" w:pos="0"/>
          <w:tab w:val="left" w:pos="851"/>
        </w:tabs>
        <w:spacing w:after="0" w:line="240" w:lineRule="auto"/>
        <w:ind w:firstLine="567"/>
        <w:jc w:val="center"/>
        <w:rPr>
          <w:rFonts w:ascii="Arial" w:hAnsi="Arial" w:cs="Arial"/>
          <w:b/>
          <w:bCs/>
          <w:color w:val="000000"/>
          <w:sz w:val="28"/>
          <w:szCs w:val="28"/>
        </w:rPr>
      </w:pPr>
    </w:p>
    <w:p w:rsidR="00EB6B32" w:rsidRDefault="00EB6B32">
      <w:pPr>
        <w:pStyle w:val="210"/>
        <w:tabs>
          <w:tab w:val="left" w:pos="0"/>
          <w:tab w:val="left" w:pos="851"/>
        </w:tabs>
        <w:spacing w:after="0" w:line="240" w:lineRule="auto"/>
        <w:jc w:val="both"/>
      </w:pPr>
      <w:r>
        <w:rPr>
          <w:rFonts w:ascii="Arial" w:hAnsi="Arial" w:cs="Arial"/>
          <w:color w:val="000000"/>
          <w:sz w:val="28"/>
          <w:szCs w:val="28"/>
        </w:rPr>
        <w:t xml:space="preserve">     </w:t>
      </w:r>
      <w:r>
        <w:rPr>
          <w:rFonts w:ascii="Arial" w:hAnsi="Arial" w:cs="Arial"/>
          <w:color w:val="000000"/>
          <w:sz w:val="24"/>
          <w:szCs w:val="24"/>
        </w:rPr>
        <w:t xml:space="preserve"> Утвердить прогнозируемое  поступление доходов в бюджет сельского поселения в 2024 году  согласно приложению № 3 и на плановый период 2024 и 2025 годов согласно приложению № 4 к настоящему Решению.</w:t>
      </w:r>
    </w:p>
    <w:p w:rsidR="00EB6B32" w:rsidRDefault="00EB6B32">
      <w:pPr>
        <w:pStyle w:val="210"/>
        <w:tabs>
          <w:tab w:val="left" w:pos="0"/>
          <w:tab w:val="left" w:pos="851"/>
        </w:tabs>
        <w:spacing w:after="0" w:line="240" w:lineRule="auto"/>
        <w:jc w:val="both"/>
        <w:rPr>
          <w:rFonts w:ascii="Arial" w:hAnsi="Arial" w:cs="Arial"/>
          <w:sz w:val="24"/>
          <w:szCs w:val="24"/>
        </w:rPr>
      </w:pPr>
    </w:p>
    <w:p w:rsidR="00EB6B32" w:rsidRDefault="00EB6B32">
      <w:pPr>
        <w:pStyle w:val="BodyText2"/>
        <w:tabs>
          <w:tab w:val="left" w:pos="851"/>
          <w:tab w:val="left" w:pos="7371"/>
        </w:tabs>
        <w:spacing w:after="0" w:line="240" w:lineRule="auto"/>
        <w:jc w:val="center"/>
      </w:pPr>
      <w:r>
        <w:rPr>
          <w:rFonts w:ascii="Arial" w:hAnsi="Arial" w:cs="Arial"/>
          <w:b/>
          <w:sz w:val="24"/>
          <w:szCs w:val="24"/>
        </w:rPr>
        <w:t xml:space="preserve">   </w:t>
      </w:r>
      <w:r>
        <w:rPr>
          <w:rFonts w:ascii="Arial" w:hAnsi="Arial" w:cs="Arial"/>
          <w:b/>
          <w:sz w:val="28"/>
          <w:szCs w:val="28"/>
        </w:rPr>
        <w:t>Статья 5. Бюджетные ассигнования бюджета сельского поселения на 2024 год  и плановый период 2025 и 2026 годов</w:t>
      </w:r>
    </w:p>
    <w:p w:rsidR="00EB6B32" w:rsidRDefault="00EB6B32">
      <w:pPr>
        <w:pStyle w:val="BodyText2"/>
        <w:tabs>
          <w:tab w:val="left" w:pos="851"/>
          <w:tab w:val="left" w:pos="7371"/>
        </w:tabs>
        <w:spacing w:after="0" w:line="240" w:lineRule="auto"/>
        <w:jc w:val="center"/>
        <w:rPr>
          <w:rFonts w:ascii="Arial" w:hAnsi="Arial" w:cs="Arial"/>
          <w:b/>
          <w:sz w:val="28"/>
          <w:szCs w:val="28"/>
        </w:rPr>
      </w:pPr>
    </w:p>
    <w:p w:rsidR="00EB6B32" w:rsidRDefault="00EB6B32">
      <w:pPr>
        <w:pStyle w:val="BodyText2"/>
        <w:tabs>
          <w:tab w:val="left" w:pos="851"/>
          <w:tab w:val="left" w:pos="7371"/>
        </w:tabs>
        <w:spacing w:after="0" w:line="240" w:lineRule="auto"/>
      </w:pPr>
      <w:r>
        <w:rPr>
          <w:rFonts w:ascii="Arial" w:hAnsi="Arial" w:cs="Arial"/>
          <w:sz w:val="24"/>
          <w:szCs w:val="24"/>
        </w:rPr>
        <w:t xml:space="preserve">     1.Утвердить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(подгруппам) видам расходов классификации расходов бюджета:    </w:t>
      </w:r>
    </w:p>
    <w:p w:rsidR="00EB6B32" w:rsidRDefault="00EB6B32">
      <w:pPr>
        <w:pStyle w:val="BodyText2"/>
        <w:tabs>
          <w:tab w:val="left" w:pos="851"/>
          <w:tab w:val="left" w:pos="7371"/>
        </w:tabs>
        <w:spacing w:after="0" w:line="240" w:lineRule="auto"/>
      </w:pPr>
      <w:r>
        <w:rPr>
          <w:rFonts w:ascii="Arial" w:hAnsi="Arial" w:cs="Arial"/>
          <w:sz w:val="24"/>
          <w:szCs w:val="24"/>
        </w:rPr>
        <w:t xml:space="preserve">на 2024 год согласно приложению № 5 к настоящему Решению;                                                на плановый период 2025 и 2026 годов согласно приложению № 6 к настоящему Решению. </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 Утвердить ведомственную структуру расходов бюджета сельского поселения:</w:t>
      </w:r>
    </w:p>
    <w:p w:rsidR="00EB6B32" w:rsidRDefault="00EB6B32">
      <w:pPr>
        <w:pStyle w:val="BodyText2"/>
        <w:tabs>
          <w:tab w:val="left" w:pos="7371"/>
        </w:tabs>
        <w:spacing w:after="0" w:line="240" w:lineRule="auto"/>
        <w:jc w:val="both"/>
      </w:pPr>
      <w:r>
        <w:rPr>
          <w:rFonts w:ascii="Arial" w:hAnsi="Arial" w:cs="Arial"/>
          <w:sz w:val="24"/>
          <w:szCs w:val="24"/>
        </w:rPr>
        <w:t>на 2024 год согласно приложению № 7 к настоящему Решению,</w:t>
      </w:r>
    </w:p>
    <w:p w:rsidR="00EB6B32" w:rsidRDefault="00EB6B32">
      <w:pPr>
        <w:pStyle w:val="BodyText2"/>
        <w:tabs>
          <w:tab w:val="left" w:pos="7371"/>
        </w:tabs>
        <w:spacing w:after="0" w:line="240" w:lineRule="auto"/>
        <w:jc w:val="both"/>
      </w:pPr>
      <w:r>
        <w:rPr>
          <w:rFonts w:ascii="Arial" w:hAnsi="Arial" w:cs="Arial"/>
          <w:sz w:val="24"/>
          <w:szCs w:val="24"/>
        </w:rPr>
        <w:t>на плановый период 2025 и 2026 годов согласно приложению №8  к настоящему Решению.</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3. Утвердить распределение бюджетных ассигнований по целевым статьям (муниципальных программ  сельского поселения и непрограммным направлениям деятельности), группам (подгруппам) видов расходов:</w:t>
      </w:r>
    </w:p>
    <w:p w:rsidR="00EB6B32" w:rsidRDefault="00EB6B32">
      <w:pPr>
        <w:pStyle w:val="BodyText2"/>
        <w:tabs>
          <w:tab w:val="left" w:pos="7371"/>
        </w:tabs>
        <w:spacing w:after="0" w:line="240" w:lineRule="auto"/>
        <w:jc w:val="both"/>
      </w:pPr>
      <w:r>
        <w:rPr>
          <w:rFonts w:ascii="Arial" w:hAnsi="Arial" w:cs="Arial"/>
          <w:sz w:val="24"/>
          <w:szCs w:val="24"/>
        </w:rPr>
        <w:t>на 2024 год согласно приложению № 9 к настоящему Решению,</w:t>
      </w:r>
    </w:p>
    <w:p w:rsidR="00EB6B32" w:rsidRDefault="00EB6B32">
      <w:pPr>
        <w:pStyle w:val="BodyText2"/>
        <w:tabs>
          <w:tab w:val="left" w:pos="7371"/>
        </w:tabs>
        <w:spacing w:after="0" w:line="240" w:lineRule="auto"/>
        <w:jc w:val="both"/>
      </w:pPr>
      <w:r>
        <w:rPr>
          <w:rFonts w:ascii="Arial" w:hAnsi="Arial" w:cs="Arial"/>
          <w:sz w:val="24"/>
          <w:szCs w:val="24"/>
        </w:rPr>
        <w:t xml:space="preserve">на плановый период 2025 и 2026 годов согласно приложению №10 к настоящему Решению. </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4. Утвердить размер резервного фонда Администрации Репецкого сельсовета Мантуровского района Курской области на 2024 год в сумме 10 000 рублей</w:t>
      </w:r>
    </w:p>
    <w:p w:rsidR="00EB6B32" w:rsidRDefault="00EB6B32">
      <w:pPr>
        <w:pStyle w:val="BodyText2"/>
        <w:tabs>
          <w:tab w:val="left" w:pos="7371"/>
        </w:tabs>
        <w:spacing w:after="0" w:line="240" w:lineRule="auto"/>
        <w:jc w:val="center"/>
        <w:rPr>
          <w:rFonts w:ascii="Arial" w:hAnsi="Arial" w:cs="Arial"/>
          <w:b/>
          <w:sz w:val="24"/>
          <w:szCs w:val="24"/>
        </w:rPr>
      </w:pPr>
    </w:p>
    <w:p w:rsidR="00EB6B32" w:rsidRDefault="00EB6B32">
      <w:pPr>
        <w:pStyle w:val="BodyText2"/>
        <w:tabs>
          <w:tab w:val="left" w:pos="7371"/>
        </w:tabs>
        <w:spacing w:after="0" w:line="240" w:lineRule="auto"/>
        <w:jc w:val="center"/>
        <w:rPr>
          <w:rFonts w:ascii="Arial" w:hAnsi="Arial" w:cs="Arial"/>
          <w:sz w:val="28"/>
          <w:szCs w:val="28"/>
        </w:rPr>
      </w:pPr>
      <w:r>
        <w:rPr>
          <w:rFonts w:ascii="Arial" w:hAnsi="Arial" w:cs="Arial"/>
          <w:b/>
          <w:sz w:val="28"/>
          <w:szCs w:val="28"/>
        </w:rPr>
        <w:t>Статья 6. Особенности исполнения бюджета сельского поселения в 2024 году</w:t>
      </w:r>
    </w:p>
    <w:p w:rsidR="00EB6B32" w:rsidRDefault="00EB6B32">
      <w:pPr>
        <w:tabs>
          <w:tab w:val="left" w:pos="567"/>
        </w:tabs>
        <w:jc w:val="both"/>
        <w:outlineLvl w:val="1"/>
        <w:rPr>
          <w:rFonts w:ascii="Arial" w:hAnsi="Arial" w:cs="Arial"/>
        </w:rPr>
      </w:pPr>
    </w:p>
    <w:p w:rsidR="00EB6B32" w:rsidRDefault="00EB6B32">
      <w:pPr>
        <w:tabs>
          <w:tab w:val="left" w:pos="567"/>
        </w:tabs>
        <w:jc w:val="both"/>
        <w:outlineLvl w:val="1"/>
      </w:pPr>
      <w:r>
        <w:rPr>
          <w:rFonts w:ascii="Arial" w:hAnsi="Arial" w:cs="Arial"/>
        </w:rPr>
        <w:t xml:space="preserve">   1.Установить,что в соответствии с пунктом 3 статьи 217 Бюджетного кодекса Российской Федерации в 2024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EB6B32" w:rsidRDefault="00EB6B32">
      <w:pPr>
        <w:tabs>
          <w:tab w:val="left" w:pos="567"/>
        </w:tabs>
        <w:jc w:val="both"/>
        <w:outlineLvl w:val="1"/>
      </w:pPr>
      <w:r>
        <w:rPr>
          <w:rFonts w:ascii="Arial" w:hAnsi="Arial" w:cs="Arial"/>
        </w:rPr>
        <w:t xml:space="preserve">на реализацию решений Администрации Репецкого сельсовета, направленных в том числе на выполнение обязательств по обеспечению необходимого уровня софинансирования расходных обязательств муниципального образования в случае принятия региональными органами власти решений по предоставлению субсидий и иных межбюджетных трансфертов из областного бюджета и бюджета муниципального района, на обеспечение указов Президента Российской Федерации </w:t>
      </w:r>
      <w:r>
        <w:rPr>
          <w:rFonts w:ascii="Arial" w:hAnsi="Arial" w:cs="Arial"/>
          <w:bCs/>
        </w:rPr>
        <w:t xml:space="preserve">и совершенствование системы материальной мотивации муниципальных служащих </w:t>
      </w:r>
      <w:r>
        <w:rPr>
          <w:rFonts w:ascii="Arial" w:hAnsi="Arial" w:cs="Arial"/>
        </w:rPr>
        <w:t>в размере 50 000 рублей.</w:t>
      </w:r>
    </w:p>
    <w:p w:rsidR="00EB6B32" w:rsidRDefault="00EB6B32">
      <w:pPr>
        <w:tabs>
          <w:tab w:val="left" w:pos="7371"/>
        </w:tabs>
        <w:jc w:val="both"/>
      </w:pPr>
      <w:r>
        <w:rPr>
          <w:rFonts w:ascii="Arial" w:hAnsi="Arial" w:cs="Arial"/>
        </w:rPr>
        <w:t xml:space="preserve">     2.Установить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rsidR="00EB6B32" w:rsidRDefault="00EB6B32">
      <w:pPr>
        <w:tabs>
          <w:tab w:val="left" w:pos="7371"/>
        </w:tabs>
        <w:ind w:firstLine="709"/>
        <w:jc w:val="both"/>
        <w:rPr>
          <w:rFonts w:ascii="Arial" w:hAnsi="Arial" w:cs="Arial"/>
        </w:rPr>
      </w:pPr>
      <w:r>
        <w:rPr>
          <w:rFonts w:ascii="Arial" w:hAnsi="Arial" w:cs="Arial"/>
        </w:rPr>
        <w:t>1) реорганизации муниципальных учреждений;</w:t>
      </w:r>
    </w:p>
    <w:p w:rsidR="00EB6B32" w:rsidRDefault="00EB6B32">
      <w:pPr>
        <w:tabs>
          <w:tab w:val="left" w:pos="7371"/>
        </w:tabs>
        <w:ind w:firstLine="709"/>
        <w:jc w:val="both"/>
        <w:rPr>
          <w:rFonts w:ascii="Arial" w:hAnsi="Arial" w:cs="Arial"/>
        </w:rPr>
      </w:pPr>
      <w:r>
        <w:rPr>
          <w:rFonts w:ascii="Arial" w:hAnsi="Arial" w:cs="Arial"/>
        </w:rPr>
        <w:t xml:space="preserve">2) </w:t>
      </w:r>
      <w:r>
        <w:rPr>
          <w:rFonts w:ascii="Arial" w:hAnsi="Arial" w:cs="Arial"/>
          <w:color w:val="000000"/>
        </w:rPr>
        <w:t>применение бюджетных мер принуждения, предусмотренных главой 30 Бюджетного кодекса Российской Федерации</w:t>
      </w:r>
      <w:r>
        <w:rPr>
          <w:rFonts w:ascii="Arial" w:hAnsi="Arial" w:cs="Arial"/>
        </w:rPr>
        <w:t xml:space="preserve"> :</w:t>
      </w:r>
    </w:p>
    <w:p w:rsidR="00EB6B32" w:rsidRDefault="00EB6B32">
      <w:pPr>
        <w:tabs>
          <w:tab w:val="left" w:pos="7371"/>
        </w:tabs>
        <w:ind w:firstLine="709"/>
        <w:jc w:val="both"/>
        <w:rPr>
          <w:rFonts w:ascii="Arial" w:hAnsi="Arial" w:cs="Arial"/>
        </w:rPr>
      </w:pPr>
      <w:r>
        <w:rPr>
          <w:rFonts w:ascii="Arial" w:hAnsi="Arial" w:cs="Arial"/>
        </w:rPr>
        <w:t>3) перераспределение бюджетных ассигнований, предусмотренных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случае принятия Главой Репецкого сельсовета Мантуровского района  решений о сокращении численности этих работников;</w:t>
      </w:r>
    </w:p>
    <w:p w:rsidR="00EB6B32" w:rsidRDefault="00EB6B32">
      <w:pPr>
        <w:tabs>
          <w:tab w:val="left" w:pos="7371"/>
        </w:tabs>
        <w:ind w:firstLine="709"/>
        <w:jc w:val="both"/>
        <w:rPr>
          <w:rFonts w:ascii="Arial" w:hAnsi="Arial" w:cs="Arial"/>
        </w:rPr>
      </w:pPr>
      <w:r>
        <w:rPr>
          <w:rFonts w:ascii="Arial" w:hAnsi="Arial" w:cs="Arial"/>
        </w:rPr>
        <w:t>4) изменение программных (непрограммных) направлений расходов, подпрограмм, основных мероприятий целевых статей расходов.</w:t>
      </w:r>
    </w:p>
    <w:p w:rsidR="00EB6B32" w:rsidRDefault="00EB6B32">
      <w:pPr>
        <w:tabs>
          <w:tab w:val="left" w:pos="7371"/>
        </w:tabs>
        <w:ind w:firstLine="709"/>
        <w:jc w:val="both"/>
        <w:outlineLvl w:val="3"/>
        <w:rPr>
          <w:rFonts w:ascii="Arial" w:hAnsi="Arial" w:cs="Arial"/>
        </w:rPr>
      </w:pPr>
      <w:r>
        <w:rPr>
          <w:rFonts w:ascii="Arial" w:hAnsi="Arial" w:cs="Arial"/>
          <w:iCs/>
          <w:color w:val="000000"/>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 сельского поселения, в пределах объемов, предусмотренных на реализацию соответствующих муниципальных программ</w:t>
      </w:r>
      <w:r>
        <w:rPr>
          <w:rFonts w:ascii="Arial" w:hAnsi="Arial" w:cs="Arial"/>
          <w:color w:val="000000"/>
        </w:rPr>
        <w:t xml:space="preserve"> сельского поселения</w:t>
      </w:r>
      <w:r>
        <w:rPr>
          <w:rFonts w:ascii="Arial" w:hAnsi="Arial" w:cs="Arial"/>
          <w:iCs/>
          <w:color w:val="000000"/>
        </w:rPr>
        <w:t>.</w:t>
      </w:r>
    </w:p>
    <w:p w:rsidR="00EB6B32" w:rsidRDefault="00EB6B32">
      <w:pPr>
        <w:tabs>
          <w:tab w:val="left" w:pos="7371"/>
        </w:tabs>
        <w:ind w:firstLine="709"/>
        <w:jc w:val="both"/>
        <w:outlineLvl w:val="3"/>
        <w:rPr>
          <w:rFonts w:ascii="Arial" w:hAnsi="Arial" w:cs="Arial"/>
        </w:rPr>
      </w:pPr>
      <w:r>
        <w:rPr>
          <w:rFonts w:ascii="Arial" w:hAnsi="Arial" w:cs="Arial"/>
          <w:iCs/>
          <w:color w:val="000000"/>
        </w:rPr>
        <w:t>6)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сельского поселения, в порядке, установленном Администрацией Репецкого сельсовета.</w:t>
      </w:r>
    </w:p>
    <w:p w:rsidR="00EB6B32" w:rsidRDefault="00EB6B32">
      <w:pPr>
        <w:tabs>
          <w:tab w:val="left" w:pos="7371"/>
        </w:tabs>
        <w:ind w:firstLine="709"/>
        <w:jc w:val="both"/>
        <w:outlineLvl w:val="3"/>
      </w:pPr>
      <w:r>
        <w:rPr>
          <w:rFonts w:ascii="Arial" w:hAnsi="Arial" w:cs="Arial"/>
          <w:iCs/>
          <w:color w:val="000000"/>
        </w:rPr>
        <w:t>7) перераспределение бюджетных ассигнований  средств местного бюджета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сельского поселения из областного бюджета и бюджета муниципального района по соответствующей муниципальной программе муниципального образования.</w:t>
      </w:r>
    </w:p>
    <w:p w:rsidR="00EB6B32" w:rsidRDefault="00EB6B32">
      <w:pPr>
        <w:tabs>
          <w:tab w:val="left" w:pos="7371"/>
        </w:tabs>
        <w:ind w:firstLine="709"/>
        <w:jc w:val="both"/>
        <w:outlineLvl w:val="3"/>
      </w:pPr>
      <w:r>
        <w:rPr>
          <w:rFonts w:ascii="Arial" w:hAnsi="Arial" w:cs="Arial"/>
          <w:iCs/>
          <w:color w:val="000000"/>
        </w:rPr>
        <w:t>8) поступления целевых добровольных взносов и пожертвований от физических и юридических лиц.</w:t>
      </w:r>
    </w:p>
    <w:p w:rsidR="00EB6B32" w:rsidRDefault="00EB6B32">
      <w:pPr>
        <w:tabs>
          <w:tab w:val="left" w:pos="7371"/>
        </w:tabs>
        <w:jc w:val="both"/>
        <w:rPr>
          <w:rFonts w:ascii="Arial" w:hAnsi="Arial"/>
        </w:rPr>
      </w:pPr>
      <w:r>
        <w:rPr>
          <w:rFonts w:ascii="Arial" w:hAnsi="Arial"/>
        </w:rPr>
        <w:t xml:space="preserve">    3. Установить, что остатки средств местного бюджета на начало текущего финансового года:</w:t>
      </w:r>
    </w:p>
    <w:p w:rsidR="00EB6B32" w:rsidRDefault="00EB6B32">
      <w:pPr>
        <w:tabs>
          <w:tab w:val="left" w:pos="7371"/>
        </w:tabs>
        <w:ind w:firstLine="709"/>
        <w:jc w:val="both"/>
        <w:outlineLvl w:val="3"/>
      </w:pPr>
      <w:r>
        <w:rPr>
          <w:rFonts w:ascii="Arial" w:hAnsi="Arial" w:cs="Arial"/>
          <w:iCs/>
          <w:color w:val="000000"/>
        </w:rPr>
        <w:t xml:space="preserve">  в объеме, не превышающем сумму остатка неиспользованных бюджетных ассигнований на оплату заключенных от имени Репецкого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местного  бюджета.</w:t>
      </w:r>
    </w:p>
    <w:p w:rsidR="00EB6B32" w:rsidRDefault="00EB6B32">
      <w:pPr>
        <w:pStyle w:val="PlainText"/>
        <w:tabs>
          <w:tab w:val="left" w:pos="7371"/>
        </w:tabs>
        <w:jc w:val="both"/>
        <w:rPr>
          <w:rFonts w:ascii="Arial" w:hAnsi="Arial" w:cs="Arial"/>
        </w:rPr>
      </w:pPr>
      <w:r>
        <w:rPr>
          <w:rFonts w:ascii="Arial" w:hAnsi="Arial" w:cs="Arial"/>
        </w:rPr>
        <w:t xml:space="preserve">      4. Установить, что в 2024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EB6B32" w:rsidRDefault="00EB6B32">
      <w:pPr>
        <w:tabs>
          <w:tab w:val="left" w:pos="7371"/>
        </w:tabs>
        <w:jc w:val="both"/>
        <w:outlineLvl w:val="1"/>
        <w:rPr>
          <w:rFonts w:ascii="Arial" w:hAnsi="Arial" w:cs="Arial"/>
        </w:rPr>
      </w:pPr>
      <w:r>
        <w:rPr>
          <w:rFonts w:ascii="Arial" w:hAnsi="Arial" w:cs="Arial"/>
        </w:rPr>
        <w:t xml:space="preserve">     5. Установить, что получатель средств  бюджета сельского поселения вправе предусматривать авансовые платежи:</w:t>
      </w:r>
    </w:p>
    <w:p w:rsidR="00EB6B32" w:rsidRDefault="00EB6B32">
      <w:pPr>
        <w:tabs>
          <w:tab w:val="left" w:pos="7371"/>
        </w:tabs>
        <w:ind w:firstLine="709"/>
        <w:jc w:val="both"/>
        <w:outlineLvl w:val="1"/>
        <w:rPr>
          <w:rFonts w:ascii="Arial" w:hAnsi="Arial" w:cs="Arial"/>
        </w:rPr>
      </w:pPr>
      <w:r>
        <w:rPr>
          <w:rFonts w:ascii="Arial" w:hAnsi="Arial" w:cs="Arial"/>
        </w:rPr>
        <w:t>1) при заключении договоров (муниципальных контрактов) на поставку товаров (работ, услуг) в размерах:</w:t>
      </w:r>
    </w:p>
    <w:p w:rsidR="00EB6B32" w:rsidRDefault="00EB6B32">
      <w:pPr>
        <w:tabs>
          <w:tab w:val="left" w:pos="7371"/>
        </w:tabs>
        <w:ind w:firstLine="709"/>
        <w:jc w:val="both"/>
        <w:outlineLvl w:val="1"/>
        <w:rPr>
          <w:rFonts w:ascii="Arial" w:hAnsi="Arial" w:cs="Arial"/>
        </w:rPr>
      </w:pPr>
      <w:r>
        <w:rPr>
          <w:rFonts w:ascii="Arial" w:hAnsi="Arial" w:cs="Arial"/>
        </w:rPr>
        <w:t>а) 100 процентов суммы договора (муниципального контракта) – по договорам (контрактам):</w:t>
      </w:r>
    </w:p>
    <w:p w:rsidR="00EB6B32" w:rsidRDefault="00EB6B32">
      <w:pPr>
        <w:tabs>
          <w:tab w:val="left" w:pos="7371"/>
        </w:tabs>
        <w:ind w:firstLine="709"/>
        <w:jc w:val="both"/>
        <w:outlineLvl w:val="1"/>
        <w:rPr>
          <w:rFonts w:ascii="Arial" w:hAnsi="Arial" w:cs="Arial"/>
        </w:rPr>
      </w:pPr>
      <w:r>
        <w:rPr>
          <w:rFonts w:ascii="Arial" w:hAnsi="Arial" w:cs="Arial"/>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rsidR="00EB6B32" w:rsidRDefault="00EB6B32">
      <w:pPr>
        <w:tabs>
          <w:tab w:val="left" w:pos="7371"/>
        </w:tabs>
        <w:ind w:firstLine="709"/>
        <w:jc w:val="both"/>
        <w:outlineLvl w:val="1"/>
        <w:rPr>
          <w:rFonts w:ascii="Arial" w:hAnsi="Arial" w:cs="Arial"/>
        </w:rPr>
      </w:pPr>
      <w:r>
        <w:rPr>
          <w:rFonts w:ascii="Arial" w:hAnsi="Arial" w:cs="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EB6B32" w:rsidRDefault="00EB6B32">
      <w:pPr>
        <w:tabs>
          <w:tab w:val="left" w:pos="7371"/>
        </w:tabs>
        <w:ind w:firstLine="709"/>
        <w:jc w:val="both"/>
        <w:rPr>
          <w:rFonts w:ascii="Arial" w:hAnsi="Arial" w:cs="Arial"/>
        </w:rPr>
      </w:pPr>
      <w:r>
        <w:rPr>
          <w:rFonts w:ascii="Arial" w:hAnsi="Arial" w:cs="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EB6B32" w:rsidRDefault="00EB6B32">
      <w:pPr>
        <w:pStyle w:val="BodyText2"/>
        <w:tabs>
          <w:tab w:val="left" w:pos="1134"/>
          <w:tab w:val="left" w:pos="7371"/>
        </w:tabs>
        <w:spacing w:after="0" w:line="240" w:lineRule="auto"/>
        <w:jc w:val="both"/>
      </w:pPr>
      <w:r>
        <w:rPr>
          <w:rFonts w:ascii="Arial" w:hAnsi="Arial" w:cs="Arial"/>
          <w:sz w:val="24"/>
          <w:szCs w:val="24"/>
        </w:rPr>
        <w:t xml:space="preserve">    6.Предоставить право Администрации Репецкого сельсовета определить перечень приоритетных расходов бюджета муниципального образования, подлежащих финансированию в первоочередном порядке.</w:t>
      </w:r>
    </w:p>
    <w:p w:rsidR="00EB6B32" w:rsidRDefault="00EB6B32">
      <w:pPr>
        <w:pStyle w:val="BodyText2"/>
        <w:tabs>
          <w:tab w:val="left" w:pos="1134"/>
          <w:tab w:val="left" w:pos="7371"/>
        </w:tabs>
        <w:spacing w:after="0" w:line="240" w:lineRule="auto"/>
        <w:jc w:val="both"/>
        <w:rPr>
          <w:rFonts w:ascii="Arial" w:hAnsi="Arial" w:cs="Arial"/>
          <w:b/>
          <w:sz w:val="24"/>
          <w:szCs w:val="24"/>
        </w:rPr>
      </w:pPr>
    </w:p>
    <w:p w:rsidR="00EB6B32" w:rsidRDefault="00EB6B32">
      <w:pPr>
        <w:pStyle w:val="BodyText2"/>
        <w:tabs>
          <w:tab w:val="left" w:pos="7371"/>
        </w:tabs>
        <w:spacing w:after="0" w:line="240" w:lineRule="auto"/>
        <w:jc w:val="center"/>
        <w:rPr>
          <w:rFonts w:ascii="Arial" w:hAnsi="Arial" w:cs="Arial"/>
          <w:sz w:val="28"/>
          <w:szCs w:val="28"/>
        </w:rPr>
      </w:pPr>
      <w:r>
        <w:rPr>
          <w:rFonts w:ascii="Arial" w:hAnsi="Arial" w:cs="Arial"/>
          <w:b/>
          <w:sz w:val="24"/>
          <w:szCs w:val="24"/>
        </w:rPr>
        <w:t xml:space="preserve"> </w:t>
      </w:r>
      <w:r>
        <w:rPr>
          <w:rFonts w:ascii="Arial" w:hAnsi="Arial" w:cs="Arial"/>
          <w:b/>
          <w:sz w:val="28"/>
          <w:szCs w:val="28"/>
        </w:rPr>
        <w:t>Статья 7. Межбюджетные трансферты бюджету муниципального района</w:t>
      </w:r>
    </w:p>
    <w:p w:rsidR="00EB6B32" w:rsidRDefault="00EB6B32">
      <w:pPr>
        <w:pStyle w:val="BodyText2"/>
        <w:tabs>
          <w:tab w:val="left" w:pos="7371"/>
        </w:tabs>
        <w:spacing w:after="0" w:line="240" w:lineRule="auto"/>
        <w:jc w:val="both"/>
        <w:rPr>
          <w:rFonts w:ascii="Arial" w:hAnsi="Arial" w:cs="Arial"/>
          <w:sz w:val="24"/>
          <w:szCs w:val="24"/>
        </w:rPr>
      </w:pP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1.Утвердить объем бюджетных ассигнований на предоставление межбюджетных трансфертов бюджету Мантуровского муниципального района на 2024 год в размере 7 000 рублей, на 2025 год в размере 7 000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2.Утвердить распределение межбюджетных трансфертов бюджету Мантуровского муниципального района:</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на 2024 год и на плановый период 2025 и 2026 годов согласно приложению №11 к настоящему Решению.</w:t>
      </w:r>
    </w:p>
    <w:p w:rsidR="00EB6B32" w:rsidRDefault="00EB6B32">
      <w:pPr>
        <w:pStyle w:val="BodyText2"/>
        <w:tabs>
          <w:tab w:val="left" w:pos="7371"/>
        </w:tabs>
        <w:spacing w:after="0" w:line="240" w:lineRule="auto"/>
        <w:jc w:val="both"/>
        <w:rPr>
          <w:rFonts w:ascii="Arial" w:hAnsi="Arial" w:cs="Arial"/>
          <w:sz w:val="24"/>
          <w:szCs w:val="24"/>
        </w:rPr>
      </w:pPr>
    </w:p>
    <w:p w:rsidR="00EB6B32" w:rsidRDefault="00EB6B32">
      <w:pPr>
        <w:pStyle w:val="BodyText2"/>
        <w:tabs>
          <w:tab w:val="left" w:pos="7371"/>
        </w:tabs>
        <w:spacing w:after="0" w:line="240" w:lineRule="auto"/>
        <w:ind w:firstLine="567"/>
        <w:jc w:val="center"/>
        <w:rPr>
          <w:rFonts w:ascii="Arial" w:hAnsi="Arial" w:cs="Arial"/>
          <w:sz w:val="28"/>
          <w:szCs w:val="28"/>
        </w:rPr>
      </w:pPr>
      <w:r>
        <w:rPr>
          <w:rFonts w:ascii="Arial" w:hAnsi="Arial" w:cs="Arial"/>
          <w:b/>
          <w:sz w:val="28"/>
          <w:szCs w:val="28"/>
        </w:rPr>
        <w:t>Статья 8.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EB6B32" w:rsidRDefault="00EB6B32">
      <w:pPr>
        <w:pStyle w:val="BodyText2"/>
        <w:tabs>
          <w:tab w:val="left" w:pos="7371"/>
        </w:tabs>
        <w:spacing w:after="0" w:line="240" w:lineRule="auto"/>
        <w:jc w:val="both"/>
        <w:rPr>
          <w:rFonts w:ascii="Arial" w:hAnsi="Arial" w:cs="Arial"/>
          <w:sz w:val="24"/>
          <w:szCs w:val="24"/>
        </w:rPr>
      </w:pP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1.Органы местного самоуправления сельского поселения не вправе принимать решения, приводящие к увеличению в 2024 году численности муниципальных служащих  и работников муниципальных учреждений.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w:t>
      </w:r>
    </w:p>
    <w:p w:rsidR="00EB6B32" w:rsidRDefault="00EB6B32">
      <w:pPr>
        <w:pStyle w:val="BodyText2"/>
        <w:tabs>
          <w:tab w:val="left" w:pos="7371"/>
        </w:tabs>
        <w:spacing w:after="0" w:line="240" w:lineRule="auto"/>
        <w:ind w:hanging="567"/>
        <w:jc w:val="center"/>
        <w:rPr>
          <w:rFonts w:ascii="Arial" w:hAnsi="Arial" w:cs="Arial"/>
          <w:sz w:val="28"/>
          <w:szCs w:val="28"/>
        </w:rPr>
      </w:pPr>
      <w:r>
        <w:rPr>
          <w:rFonts w:ascii="Arial" w:hAnsi="Arial" w:cs="Arial"/>
          <w:b/>
          <w:sz w:val="28"/>
          <w:szCs w:val="28"/>
        </w:rPr>
        <w:t>Статья 9. Муниципальный долг</w:t>
      </w:r>
    </w:p>
    <w:p w:rsidR="00EB6B32" w:rsidRDefault="00EB6B32">
      <w:pPr>
        <w:pStyle w:val="BodyText2"/>
        <w:tabs>
          <w:tab w:val="left" w:pos="7371"/>
        </w:tabs>
        <w:spacing w:after="0" w:line="240" w:lineRule="auto"/>
        <w:ind w:hanging="567"/>
        <w:jc w:val="both"/>
        <w:rPr>
          <w:rFonts w:ascii="Arial" w:hAnsi="Arial" w:cs="Arial"/>
          <w:sz w:val="24"/>
          <w:szCs w:val="24"/>
        </w:rPr>
      </w:pPr>
      <w:r>
        <w:rPr>
          <w:rFonts w:ascii="Arial" w:hAnsi="Arial" w:cs="Arial"/>
          <w:sz w:val="24"/>
          <w:szCs w:val="24"/>
        </w:rPr>
        <w:t xml:space="preserve">        </w:t>
      </w:r>
    </w:p>
    <w:p w:rsidR="00EB6B32" w:rsidRDefault="00EB6B32">
      <w:pPr>
        <w:pStyle w:val="BodyText2"/>
        <w:tabs>
          <w:tab w:val="left" w:pos="7371"/>
        </w:tabs>
        <w:spacing w:after="0" w:line="240" w:lineRule="auto"/>
        <w:ind w:hanging="567"/>
        <w:jc w:val="both"/>
        <w:rPr>
          <w:rFonts w:ascii="Arial" w:hAnsi="Arial" w:cs="Arial"/>
          <w:sz w:val="24"/>
          <w:szCs w:val="24"/>
        </w:rPr>
      </w:pPr>
      <w:r>
        <w:rPr>
          <w:rFonts w:ascii="Arial" w:hAnsi="Arial" w:cs="Arial"/>
          <w:sz w:val="24"/>
          <w:szCs w:val="24"/>
        </w:rPr>
        <w:t xml:space="preserve">          1. Объем муниципального долга при осуществлении муниципальных заимствований не должен превышать следующие значения:</w:t>
      </w:r>
    </w:p>
    <w:p w:rsidR="00EB6B32" w:rsidRDefault="00EB6B32">
      <w:pPr>
        <w:pStyle w:val="BodyText2"/>
        <w:tabs>
          <w:tab w:val="left" w:pos="7371"/>
        </w:tabs>
        <w:spacing w:after="0" w:line="240" w:lineRule="auto"/>
        <w:ind w:hanging="567"/>
        <w:jc w:val="both"/>
      </w:pPr>
      <w:r>
        <w:rPr>
          <w:rFonts w:ascii="Arial" w:hAnsi="Arial" w:cs="Arial"/>
          <w:sz w:val="24"/>
          <w:szCs w:val="24"/>
        </w:rPr>
        <w:t xml:space="preserve">          в 2024 году до 567 648 рублей</w:t>
      </w:r>
    </w:p>
    <w:p w:rsidR="00EB6B32" w:rsidRDefault="00EB6B32">
      <w:pPr>
        <w:pStyle w:val="BodyText2"/>
        <w:tabs>
          <w:tab w:val="left" w:pos="7371"/>
        </w:tabs>
        <w:spacing w:after="0" w:line="240" w:lineRule="auto"/>
        <w:ind w:hanging="567"/>
        <w:jc w:val="both"/>
      </w:pPr>
      <w:r>
        <w:rPr>
          <w:rFonts w:ascii="Arial" w:hAnsi="Arial" w:cs="Arial"/>
          <w:sz w:val="24"/>
          <w:szCs w:val="24"/>
        </w:rPr>
        <w:t xml:space="preserve">          в 2025 году до 568 876  рублей</w:t>
      </w:r>
    </w:p>
    <w:p w:rsidR="00EB6B32" w:rsidRDefault="00EB6B32">
      <w:pPr>
        <w:pStyle w:val="BodyText2"/>
        <w:tabs>
          <w:tab w:val="left" w:pos="7371"/>
        </w:tabs>
        <w:spacing w:after="0" w:line="240" w:lineRule="auto"/>
        <w:ind w:hanging="567"/>
        <w:jc w:val="both"/>
      </w:pPr>
      <w:r>
        <w:rPr>
          <w:rFonts w:ascii="Arial" w:hAnsi="Arial" w:cs="Arial"/>
          <w:sz w:val="24"/>
          <w:szCs w:val="24"/>
        </w:rPr>
        <w:t xml:space="preserve">          в 2026 году до 570 215 рублей</w:t>
      </w:r>
    </w:p>
    <w:p w:rsidR="00EB6B32" w:rsidRDefault="00EB6B32">
      <w:pPr>
        <w:pStyle w:val="BodyText2"/>
        <w:tabs>
          <w:tab w:val="left" w:pos="7371"/>
        </w:tabs>
        <w:spacing w:after="0" w:line="240" w:lineRule="auto"/>
        <w:jc w:val="both"/>
      </w:pPr>
      <w:r>
        <w:rPr>
          <w:rFonts w:ascii="Arial" w:hAnsi="Arial" w:cs="Arial"/>
          <w:sz w:val="24"/>
          <w:szCs w:val="24"/>
        </w:rPr>
        <w:t xml:space="preserve">    2. Установить верхний предел муниципального внутреннего долга администрации Репецкого сельсовета Мантуровского района Курской области на 1 января 2025 года по долговым обязательствам в сумме 0 рублей, в том числе по муниципальным гарантиям – 0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3. Установить верхний предел муниципального внутреннего долга администрации Репецкого сельсовета Мантуровского района Курской области на 1 января 2026 года по долговым обязательствам в сумме 0 рублей, в том числе по муниципальным гарантиям – 0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4. Установить верхний предел муниципального внутреннего долга администрации Репецкого сельсовета Мантуровского района Курской области на 1 января 2027 года по долговым обязательствам в сумме 0 рублей, в том числе по муниципальным гарантиям – 0 рублей.</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5. Утвердить Программу муниципальных внутренних заимствований администрации Репецкого сельсовета Мантуровского района  Курской области на 2024 год согласно приложения № 12 и плановый период 2025-2026 годы согласно приложения № 13 к настоящему Решению.</w:t>
      </w:r>
    </w:p>
    <w:p w:rsidR="00EB6B32" w:rsidRDefault="00EB6B32">
      <w:pPr>
        <w:pStyle w:val="BodyText2"/>
        <w:tabs>
          <w:tab w:val="left" w:pos="7371"/>
        </w:tabs>
        <w:spacing w:after="0" w:line="240" w:lineRule="auto"/>
        <w:jc w:val="both"/>
        <w:rPr>
          <w:rFonts w:ascii="Arial" w:hAnsi="Arial" w:cs="Arial"/>
          <w:sz w:val="24"/>
          <w:szCs w:val="24"/>
        </w:rPr>
      </w:pPr>
      <w:r>
        <w:rPr>
          <w:rFonts w:ascii="Arial" w:hAnsi="Arial" w:cs="Arial"/>
          <w:sz w:val="24"/>
          <w:szCs w:val="24"/>
        </w:rPr>
        <w:t xml:space="preserve">     6. Утвердить Программу муниципальных гарантий администрации Репецкого сельсовета Мантуровского района Курской области на 2024 год согласно приложения № 14 и плановый период 2025-2026 годы согласно приложения № 15 к настоящему Решению.</w:t>
      </w:r>
    </w:p>
    <w:p w:rsidR="00EB6B32" w:rsidRDefault="00EB6B32">
      <w:pPr>
        <w:pStyle w:val="BodyText2"/>
        <w:tabs>
          <w:tab w:val="left" w:pos="7371"/>
        </w:tabs>
        <w:spacing w:after="0" w:line="240" w:lineRule="auto"/>
        <w:jc w:val="both"/>
        <w:rPr>
          <w:rFonts w:ascii="Arial" w:hAnsi="Arial" w:cs="Arial"/>
          <w:sz w:val="24"/>
          <w:szCs w:val="24"/>
        </w:rPr>
      </w:pPr>
    </w:p>
    <w:p w:rsidR="00EB6B32" w:rsidRDefault="00EB6B32">
      <w:pPr>
        <w:pStyle w:val="BodyText2"/>
        <w:tabs>
          <w:tab w:val="left" w:pos="7371"/>
        </w:tabs>
        <w:spacing w:after="0" w:line="240" w:lineRule="auto"/>
        <w:ind w:firstLine="708"/>
        <w:jc w:val="both"/>
        <w:rPr>
          <w:rFonts w:ascii="Arial" w:hAnsi="Arial" w:cs="Arial"/>
          <w:sz w:val="28"/>
          <w:szCs w:val="28"/>
        </w:rPr>
      </w:pPr>
      <w:r>
        <w:rPr>
          <w:rFonts w:ascii="Arial" w:hAnsi="Arial" w:cs="Arial"/>
          <w:b/>
          <w:sz w:val="28"/>
          <w:szCs w:val="28"/>
        </w:rPr>
        <w:t>Статья 10. Вступление в силу настоящего Решения</w:t>
      </w:r>
    </w:p>
    <w:p w:rsidR="00EB6B32" w:rsidRDefault="00EB6B32">
      <w:pPr>
        <w:pStyle w:val="BodyText2"/>
        <w:tabs>
          <w:tab w:val="left" w:pos="7371"/>
        </w:tabs>
        <w:spacing w:after="0" w:line="240" w:lineRule="auto"/>
        <w:ind w:firstLine="567"/>
        <w:rPr>
          <w:rFonts w:ascii="Arial" w:hAnsi="Arial" w:cs="Arial"/>
          <w:sz w:val="24"/>
          <w:szCs w:val="24"/>
        </w:rPr>
      </w:pPr>
    </w:p>
    <w:p w:rsidR="00EB6B32" w:rsidRDefault="00EB6B32">
      <w:pPr>
        <w:pStyle w:val="BodyText2"/>
        <w:tabs>
          <w:tab w:val="left" w:pos="7371"/>
        </w:tabs>
        <w:spacing w:after="0" w:line="240" w:lineRule="auto"/>
        <w:ind w:firstLine="567"/>
        <w:rPr>
          <w:rFonts w:ascii="Arial" w:hAnsi="Arial" w:cs="Arial"/>
          <w:sz w:val="24"/>
          <w:szCs w:val="24"/>
        </w:rPr>
      </w:pPr>
      <w:r>
        <w:rPr>
          <w:rFonts w:ascii="Arial" w:hAnsi="Arial" w:cs="Arial"/>
          <w:sz w:val="24"/>
          <w:szCs w:val="24"/>
        </w:rPr>
        <w:t xml:space="preserve"> Настоящее Решение вступает в силу с 1 января 2024 года и подлежит официальному опубликованию.</w:t>
      </w:r>
    </w:p>
    <w:p w:rsidR="00EB6B32" w:rsidRDefault="00EB6B32">
      <w:pPr>
        <w:pStyle w:val="BodyText2"/>
        <w:tabs>
          <w:tab w:val="left" w:pos="7371"/>
        </w:tabs>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highlight w:val="yellow"/>
        </w:rPr>
        <w:t xml:space="preserve">  </w:t>
      </w:r>
      <w:r>
        <w:rPr>
          <w:rFonts w:ascii="Arial" w:hAnsi="Arial" w:cs="Arial"/>
          <w:sz w:val="24"/>
          <w:szCs w:val="24"/>
        </w:rPr>
        <w:t xml:space="preserve">                                                        </w:t>
      </w:r>
    </w:p>
    <w:p w:rsidR="00EB6B32" w:rsidRDefault="00EB6B32">
      <w:pPr>
        <w:tabs>
          <w:tab w:val="left" w:pos="7371"/>
        </w:tabs>
        <w:rPr>
          <w:rFonts w:ascii="Arial" w:hAnsi="Arial" w:cs="Arial"/>
        </w:rPr>
      </w:pPr>
      <w:r>
        <w:rPr>
          <w:rFonts w:ascii="Arial" w:hAnsi="Arial" w:cs="Arial"/>
        </w:rPr>
        <w:t>Председатель Собрания депутатов</w:t>
      </w:r>
    </w:p>
    <w:p w:rsidR="00EB6B32" w:rsidRDefault="00EB6B32">
      <w:pPr>
        <w:tabs>
          <w:tab w:val="left" w:pos="7371"/>
        </w:tabs>
        <w:rPr>
          <w:rFonts w:ascii="Arial" w:hAnsi="Arial" w:cs="Arial"/>
        </w:rPr>
      </w:pPr>
      <w:r>
        <w:rPr>
          <w:rFonts w:ascii="Arial" w:hAnsi="Arial" w:cs="Arial"/>
        </w:rPr>
        <w:t xml:space="preserve">Репецкого сельсовета                                                                Н.В.Золотых                  </w:t>
      </w:r>
    </w:p>
    <w:p w:rsidR="00EB6B32" w:rsidRDefault="00EB6B32">
      <w:pPr>
        <w:tabs>
          <w:tab w:val="left" w:pos="7371"/>
        </w:tabs>
        <w:rPr>
          <w:rFonts w:ascii="Arial" w:hAnsi="Arial" w:cs="Arial"/>
        </w:rPr>
      </w:pPr>
    </w:p>
    <w:p w:rsidR="00EB6B32" w:rsidRDefault="00EB6B32">
      <w:pPr>
        <w:tabs>
          <w:tab w:val="left" w:pos="7371"/>
        </w:tabs>
        <w:rPr>
          <w:rFonts w:ascii="Arial" w:hAnsi="Arial" w:cs="Arial"/>
        </w:rPr>
      </w:pPr>
      <w:r>
        <w:rPr>
          <w:rFonts w:ascii="Arial" w:hAnsi="Arial" w:cs="Arial"/>
        </w:rPr>
        <w:t xml:space="preserve">Глава Репецкого сельсовета                                                       А.И.Хмелевской                                         </w:t>
      </w:r>
    </w:p>
    <w:p w:rsidR="00EB6B32" w:rsidRDefault="00EB6B32">
      <w:pPr>
        <w:tabs>
          <w:tab w:val="left" w:pos="7371"/>
        </w:tabs>
        <w:rPr>
          <w:rFonts w:ascii="Arial" w:hAnsi="Arial" w:cs="Arial"/>
        </w:rPr>
      </w:pPr>
      <w:r>
        <w:rPr>
          <w:rFonts w:ascii="Arial" w:hAnsi="Arial" w:cs="Arial"/>
        </w:rPr>
        <w:t xml:space="preserve">Мантуровского района                                                                 </w:t>
      </w:r>
    </w:p>
    <w:p w:rsidR="00EB6B32" w:rsidRDefault="00EB6B32">
      <w:pPr>
        <w:tabs>
          <w:tab w:val="left" w:pos="7371"/>
        </w:tabs>
        <w:rPr>
          <w:rFonts w:ascii="Arial" w:hAnsi="Arial" w:cs="Arial"/>
        </w:rPr>
      </w:pPr>
    </w:p>
    <w:p w:rsidR="00EB6B32" w:rsidRDefault="00EB6B32">
      <w:pPr>
        <w:tabs>
          <w:tab w:val="left" w:pos="7371"/>
        </w:tabs>
        <w:rPr>
          <w:rFonts w:ascii="Arial" w:hAnsi="Arial" w:cs="Arial"/>
        </w:rPr>
      </w:pPr>
    </w:p>
    <w:p w:rsidR="00EB6B32" w:rsidRDefault="00EB6B32">
      <w:pPr>
        <w:tabs>
          <w:tab w:val="left" w:pos="7371"/>
        </w:tabs>
        <w:rPr>
          <w:rFonts w:ascii="Arial" w:hAnsi="Arial" w:cs="Arial"/>
        </w:rPr>
      </w:pPr>
    </w:p>
    <w:p w:rsidR="00EB6B32" w:rsidRDefault="00EB6B32">
      <w:pPr>
        <w:tabs>
          <w:tab w:val="left" w:pos="7371"/>
        </w:tabs>
        <w:rPr>
          <w:rFonts w:ascii="Arial" w:hAnsi="Arial" w:cs="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rPr>
      </w:pPr>
    </w:p>
    <w:p w:rsidR="00EB6B32" w:rsidRDefault="00EB6B32">
      <w:pPr>
        <w:tabs>
          <w:tab w:val="left" w:pos="7371"/>
        </w:tabs>
        <w:rPr>
          <w:rFonts w:ascii="Arial" w:hAnsi="Arial" w:cs="Arial"/>
        </w:rPr>
      </w:pPr>
    </w:p>
    <w:p w:rsidR="00EB6B32" w:rsidRDefault="00EB6B32">
      <w:pPr>
        <w:jc w:val="right"/>
        <w:rPr>
          <w:sz w:val="22"/>
          <w:szCs w:val="22"/>
        </w:rPr>
      </w:pPr>
      <w:r>
        <w:rPr>
          <w:rFonts w:ascii="Arial" w:hAnsi="Arial" w:cs="Arial"/>
          <w:sz w:val="22"/>
          <w:szCs w:val="22"/>
        </w:rPr>
        <w:t xml:space="preserve">Приложение 1   </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sz w:val="22"/>
          <w:szCs w:val="22"/>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w:t>
      </w:r>
      <w:bookmarkStart w:id="2" w:name="__DdeLink__51631_1088213258"/>
      <w:r>
        <w:rPr>
          <w:rFonts w:ascii="Arial" w:hAnsi="Arial" w:cs="Arial"/>
          <w:sz w:val="22"/>
          <w:szCs w:val="22"/>
        </w:rPr>
        <w:t xml:space="preserve">                 №  33    от 29 декабря    2023 г.</w:t>
      </w:r>
      <w:bookmarkEnd w:id="2"/>
      <w:r>
        <w:rPr>
          <w:rFonts w:ascii="Arial" w:hAnsi="Arial" w:cs="Arial"/>
          <w:sz w:val="22"/>
          <w:szCs w:val="22"/>
        </w:rPr>
        <w:t xml:space="preserve">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jc w:val="both"/>
        <w:rPr>
          <w:rFonts w:ascii="Arial" w:hAnsi="Arial" w:cs="Arial"/>
          <w:sz w:val="20"/>
          <w:szCs w:val="20"/>
        </w:rPr>
      </w:pPr>
    </w:p>
    <w:p w:rsidR="00EB6B32" w:rsidRDefault="00EB6B32">
      <w:pPr>
        <w:jc w:val="center"/>
        <w:rPr>
          <w:rFonts w:ascii="Arial" w:hAnsi="Arial" w:cs="Arial"/>
          <w:b/>
          <w:sz w:val="28"/>
          <w:szCs w:val="28"/>
        </w:rPr>
      </w:pPr>
      <w:r>
        <w:rPr>
          <w:rFonts w:ascii="Arial" w:hAnsi="Arial" w:cs="Arial"/>
          <w:b/>
          <w:sz w:val="28"/>
          <w:szCs w:val="28"/>
        </w:rPr>
        <w:t>ИСТОЧНИКИ ВНУТРЕННЕГО ФИНАНСИРОВАНИЯ ДЕФИЦИТА БЮДЖЕТА МУНИЦИПАЛЬНОГО ОБРАЗОВАНИЯ  НА 2024 ГОД</w:t>
      </w:r>
    </w:p>
    <w:p w:rsidR="00EB6B32" w:rsidRDefault="00EB6B32">
      <w:pPr>
        <w:jc w:val="both"/>
        <w:rPr>
          <w:rFonts w:ascii="Arial" w:hAnsi="Arial" w:cs="Arial"/>
          <w:sz w:val="16"/>
          <w:szCs w:val="16"/>
        </w:rPr>
      </w:pPr>
    </w:p>
    <w:p w:rsidR="00EB6B32" w:rsidRDefault="00EB6B32">
      <w:pPr>
        <w:jc w:val="both"/>
        <w:rPr>
          <w:rFonts w:ascii="Arial" w:hAnsi="Arial" w:cs="Arial"/>
          <w:sz w:val="16"/>
          <w:szCs w:val="16"/>
        </w:rPr>
      </w:pPr>
    </w:p>
    <w:p w:rsidR="00EB6B32" w:rsidRDefault="00EB6B32">
      <w:pPr>
        <w:jc w:val="right"/>
        <w:rPr>
          <w:rFonts w:ascii="Arial" w:hAnsi="Arial" w:cs="Arial"/>
        </w:rPr>
      </w:pPr>
      <w:r>
        <w:rPr>
          <w:rFonts w:ascii="Arial" w:hAnsi="Arial" w:cs="Arial"/>
        </w:rPr>
        <w:t>( рублей)</w:t>
      </w:r>
    </w:p>
    <w:tbl>
      <w:tblPr>
        <w:tblW w:w="9915" w:type="dxa"/>
        <w:tblInd w:w="-115" w:type="dxa"/>
        <w:tblCellMar>
          <w:left w:w="103" w:type="dxa"/>
        </w:tblCellMar>
        <w:tblLook w:val="0000"/>
      </w:tblPr>
      <w:tblGrid>
        <w:gridCol w:w="3058"/>
        <w:gridCol w:w="4874"/>
        <w:gridCol w:w="1983"/>
      </w:tblGrid>
      <w:tr w:rsidR="00EB6B32" w:rsidRPr="00244A16">
        <w:trPr>
          <w:trHeight w:val="780"/>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Код бюджетной классификации Российской Федерации</w:t>
            </w:r>
          </w:p>
        </w:tc>
        <w:tc>
          <w:tcPr>
            <w:tcW w:w="487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Наименование источников финансирования дефицита бюджета</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2024г</w:t>
            </w:r>
          </w:p>
        </w:tc>
      </w:tr>
      <w:tr w:rsidR="00EB6B32" w:rsidRPr="00244A16">
        <w:trPr>
          <w:trHeight w:val="780"/>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01 00 00 00 00 0000 000</w:t>
            </w:r>
          </w:p>
        </w:tc>
        <w:tc>
          <w:tcPr>
            <w:tcW w:w="487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Источники внутреннего финансирования дефицитов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r>
      <w:tr w:rsidR="00EB6B32" w:rsidRPr="00244A16">
        <w:trPr>
          <w:trHeight w:val="49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01 05 00 00 00 0000 000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bCs/>
              </w:rPr>
            </w:pPr>
            <w:r w:rsidRPr="00244A16">
              <w:rPr>
                <w:rFonts w:ascii="Arial" w:hAnsi="Arial" w:cs="Arial"/>
                <w:bCs/>
              </w:rPr>
              <w:t>Изменение остатков средств на счетах по учету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01 05 00 00 00 0000 500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остатков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-2 912 508</w:t>
            </w: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01 05 02 00 00 0000 500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прочих остатков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-2 912 508</w:t>
            </w: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01 05 02 01 00 0000 510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прочих остатков денежных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-2 912 508</w:t>
            </w:r>
          </w:p>
        </w:tc>
      </w:tr>
      <w:tr w:rsidR="00EB6B32" w:rsidRPr="00244A16">
        <w:trPr>
          <w:trHeight w:val="661"/>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01 05 02 01 10 0000 510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прочих остатков денежных средств бюджетов сельских поселений</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-2 912 508</w:t>
            </w: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01 05 00 00 00 0000 600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остатков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rPr>
            </w:pPr>
            <w:r w:rsidRPr="00244A16">
              <w:rPr>
                <w:rFonts w:ascii="Arial" w:hAnsi="Arial"/>
              </w:rPr>
              <w:t>2 912 508</w:t>
            </w: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01 05 02 00 00 0000 600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прочих остатков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rPr>
            </w:pPr>
            <w:r w:rsidRPr="00244A16">
              <w:rPr>
                <w:rFonts w:ascii="Arial" w:hAnsi="Arial"/>
              </w:rPr>
              <w:t xml:space="preserve">     2 912 508</w:t>
            </w: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01 05 02 01 00 0000 610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прочих остатков денежных  средств бюджетов</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rPr>
            </w:pPr>
            <w:r w:rsidRPr="00244A16">
              <w:rPr>
                <w:rFonts w:ascii="Arial" w:hAnsi="Arial"/>
              </w:rPr>
              <w:t xml:space="preserve">     2 912 508</w:t>
            </w:r>
          </w:p>
        </w:tc>
      </w:tr>
      <w:tr w:rsidR="00EB6B32" w:rsidRPr="00244A16">
        <w:trPr>
          <w:trHeight w:val="49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01 05 02 01 10 0000 610</w:t>
            </w: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прочих остатков денежных  средств бюджетов сельских поселений</w:t>
            </w:r>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rPr>
            </w:pPr>
            <w:r w:rsidRPr="00244A16">
              <w:rPr>
                <w:rFonts w:ascii="Arial" w:hAnsi="Arial"/>
              </w:rPr>
              <w:t xml:space="preserve">     2 912 508</w:t>
            </w:r>
          </w:p>
        </w:tc>
      </w:tr>
      <w:tr w:rsidR="00EB6B32" w:rsidRPr="00244A16">
        <w:trPr>
          <w:trHeight w:val="255"/>
        </w:trPr>
        <w:tc>
          <w:tcPr>
            <w:tcW w:w="305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c>
          <w:tcPr>
            <w:tcW w:w="4874"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bCs/>
              </w:rPr>
            </w:pPr>
            <w:bookmarkStart w:id="3" w:name="__DdeLink__19034_906606050"/>
            <w:r w:rsidRPr="00244A16">
              <w:rPr>
                <w:rFonts w:ascii="Arial" w:hAnsi="Arial" w:cs="Arial"/>
                <w:bCs/>
              </w:rPr>
              <w:t>ВСЕГО ИСТОЧНИКОВ ФИНАНСИРОВАНИЯ</w:t>
            </w:r>
            <w:bookmarkEnd w:id="3"/>
          </w:p>
        </w:tc>
        <w:tc>
          <w:tcPr>
            <w:tcW w:w="1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r>
    </w:tbl>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rPr>
          <w:rFonts w:ascii="Arial" w:hAnsi="Arial" w:cs="Arial"/>
          <w:lang w:val="en-US"/>
        </w:rPr>
      </w:pPr>
    </w:p>
    <w:p w:rsidR="00EB6B32" w:rsidRDefault="00EB6B32">
      <w:pPr>
        <w:rPr>
          <w:rFonts w:ascii="Arial" w:hAnsi="Arial" w:cs="Arial"/>
          <w:lang w:val="en-US"/>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jc w:val="right"/>
        <w:rPr>
          <w:rFonts w:ascii="Arial" w:hAnsi="Arial" w:cs="Arial"/>
        </w:rPr>
      </w:pPr>
    </w:p>
    <w:p w:rsidR="00EB6B32" w:rsidRDefault="00EB6B32">
      <w:pPr>
        <w:jc w:val="right"/>
        <w:rPr>
          <w:rFonts w:ascii="Arial" w:hAnsi="Arial" w:cs="Arial"/>
        </w:rPr>
      </w:pPr>
    </w:p>
    <w:p w:rsidR="00EB6B32" w:rsidRDefault="00EB6B32">
      <w:pPr>
        <w:jc w:val="right"/>
        <w:rPr>
          <w:rFonts w:ascii="Arial" w:hAnsi="Arial" w:cs="Arial"/>
        </w:rPr>
      </w:pPr>
      <w:r>
        <w:rPr>
          <w:rFonts w:ascii="Arial" w:hAnsi="Arial" w:cs="Arial"/>
          <w:sz w:val="22"/>
          <w:szCs w:val="22"/>
        </w:rPr>
        <w:t>Приложение 2</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jc w:val="both"/>
        <w:rPr>
          <w:rFonts w:ascii="Arial" w:hAnsi="Arial" w:cs="Arial"/>
          <w:sz w:val="20"/>
          <w:szCs w:val="20"/>
        </w:rPr>
      </w:pPr>
    </w:p>
    <w:p w:rsidR="00EB6B32" w:rsidRDefault="00EB6B32">
      <w:pPr>
        <w:jc w:val="center"/>
      </w:pPr>
      <w:r>
        <w:rPr>
          <w:rFonts w:ascii="Arial" w:hAnsi="Arial" w:cs="Arial"/>
          <w:b/>
          <w:sz w:val="28"/>
          <w:szCs w:val="28"/>
        </w:rPr>
        <w:t>ИСТОЧНИКИ ВНУТРЕННЕГО ФИНАНСИРОВАНИЯ ДЕФИЦИТА БЮДЖЕТА МУНИЦИПАЛЬНОГО ОБРАЗОВАНИЯ  НА ПЛАНОВЫЙ ПЕРИОД  2025-2026 ГОДЫ</w:t>
      </w:r>
    </w:p>
    <w:p w:rsidR="00EB6B32" w:rsidRDefault="00EB6B32">
      <w:pPr>
        <w:jc w:val="both"/>
        <w:rPr>
          <w:rFonts w:ascii="Arial" w:hAnsi="Arial" w:cs="Arial"/>
          <w:sz w:val="28"/>
          <w:szCs w:val="28"/>
        </w:rPr>
      </w:pPr>
    </w:p>
    <w:p w:rsidR="00EB6B32" w:rsidRDefault="00EB6B32">
      <w:pPr>
        <w:jc w:val="both"/>
        <w:rPr>
          <w:rFonts w:ascii="Arial" w:hAnsi="Arial" w:cs="Arial"/>
          <w:sz w:val="16"/>
          <w:szCs w:val="16"/>
        </w:rPr>
      </w:pPr>
    </w:p>
    <w:p w:rsidR="00EB6B32" w:rsidRDefault="00EB6B32">
      <w:pPr>
        <w:jc w:val="both"/>
        <w:rPr>
          <w:rFonts w:ascii="Arial" w:hAnsi="Arial" w:cs="Arial"/>
        </w:rPr>
      </w:pPr>
      <w:r>
        <w:rPr>
          <w:rFonts w:ascii="Arial" w:hAnsi="Arial" w:cs="Arial"/>
        </w:rPr>
        <w:t xml:space="preserve">                                                                                                                      ( рублей)</w:t>
      </w:r>
    </w:p>
    <w:tbl>
      <w:tblPr>
        <w:tblW w:w="9915" w:type="dxa"/>
        <w:tblInd w:w="-115" w:type="dxa"/>
        <w:tblCellMar>
          <w:left w:w="103" w:type="dxa"/>
        </w:tblCellMar>
        <w:tblLook w:val="0000"/>
      </w:tblPr>
      <w:tblGrid>
        <w:gridCol w:w="3000"/>
        <w:gridCol w:w="3463"/>
        <w:gridCol w:w="1815"/>
        <w:gridCol w:w="1637"/>
      </w:tblGrid>
      <w:tr w:rsidR="00EB6B32" w:rsidRPr="00244A16">
        <w:trPr>
          <w:trHeight w:val="780"/>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Код бюджетной классификации Российской Федерации</w:t>
            </w:r>
          </w:p>
        </w:tc>
        <w:tc>
          <w:tcPr>
            <w:tcW w:w="34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Наименование источников финансирования дефицита бюджета</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2025 г</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2026 г</w:t>
            </w:r>
          </w:p>
        </w:tc>
      </w:tr>
      <w:tr w:rsidR="00EB6B32" w:rsidRPr="00244A16">
        <w:trPr>
          <w:trHeight w:val="780"/>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01 00 00 00 00 0000 000</w:t>
            </w:r>
          </w:p>
        </w:tc>
        <w:tc>
          <w:tcPr>
            <w:tcW w:w="346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Источники внутреннего финансирования дефицитов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r>
      <w:tr w:rsidR="00EB6B32" w:rsidRPr="00244A16">
        <w:trPr>
          <w:trHeight w:val="49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01 05 00 00 00 0000 000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bCs/>
              </w:rPr>
            </w:pPr>
            <w:r w:rsidRPr="00244A16">
              <w:rPr>
                <w:rFonts w:ascii="Arial" w:hAnsi="Arial" w:cs="Arial"/>
                <w:bCs/>
              </w:rPr>
              <w:t>Изменение остатков средств на счетах по учету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r>
      <w:tr w:rsidR="00EB6B32" w:rsidRPr="00244A16">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01 05 00 00 00 0000 500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01 05 02 00 00 0000 500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прочих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01 05 02 01 00 0000 510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прочих остатков денежных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49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01 05 02 01 10 0000 510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Увеличение прочих остатков денежных средств бюджетов сельских поселений</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01 05 00 00 00 0000 600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 xml:space="preserve"> 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01 05 02 00 00 0000 600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прочих остатков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 xml:space="preserve"> 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25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01 05 02 01 00 0000 610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прочих остатков денежных  средств бюджетов</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 xml:space="preserve"> 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495"/>
        </w:trPr>
        <w:tc>
          <w:tcPr>
            <w:tcW w:w="299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01 05 02 01 10 0000 610</w:t>
            </w:r>
          </w:p>
        </w:tc>
        <w:tc>
          <w:tcPr>
            <w:tcW w:w="3463" w:type="dxa"/>
            <w:tcBorders>
              <w:top w:val="single" w:sz="4" w:space="0" w:color="000000"/>
              <w:left w:val="single" w:sz="8" w:space="0" w:color="000000"/>
              <w:bottom w:val="single" w:sz="8" w:space="0" w:color="000000"/>
              <w:right w:val="single" w:sz="8" w:space="0" w:color="000000"/>
            </w:tcBorders>
          </w:tcPr>
          <w:p w:rsidR="00EB6B32" w:rsidRPr="00244A16" w:rsidRDefault="00EB6B32">
            <w:pPr>
              <w:jc w:val="center"/>
              <w:rPr>
                <w:rFonts w:ascii="Arial" w:hAnsi="Arial" w:cs="Arial"/>
              </w:rPr>
            </w:pPr>
            <w:r w:rsidRPr="00244A16">
              <w:rPr>
                <w:rFonts w:ascii="Arial" w:hAnsi="Arial" w:cs="Arial"/>
              </w:rPr>
              <w:t>Уменьшение прочих остатков денежных  средств бюджетов сельских поселений</w:t>
            </w:r>
          </w:p>
        </w:tc>
        <w:tc>
          <w:tcPr>
            <w:tcW w:w="1815"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 xml:space="preserve"> 1 809 183</w:t>
            </w:r>
          </w:p>
        </w:tc>
        <w:tc>
          <w:tcPr>
            <w:tcW w:w="1637"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rPr>
              <w:t>1 789 439</w:t>
            </w:r>
          </w:p>
        </w:tc>
      </w:tr>
      <w:tr w:rsidR="00EB6B32" w:rsidRPr="00244A16">
        <w:trPr>
          <w:trHeight w:val="495"/>
        </w:trPr>
        <w:tc>
          <w:tcPr>
            <w:tcW w:w="2999" w:type="dxa"/>
            <w:tcBorders>
              <w:left w:val="single" w:sz="4" w:space="0" w:color="000000"/>
              <w:bottom w:val="single" w:sz="4" w:space="0" w:color="000000"/>
              <w:right w:val="single" w:sz="4" w:space="0" w:color="000000"/>
            </w:tcBorders>
            <w:vAlign w:val="bottom"/>
          </w:tcPr>
          <w:p w:rsidR="00EB6B32" w:rsidRPr="00244A16" w:rsidRDefault="00EB6B32"/>
        </w:tc>
        <w:tc>
          <w:tcPr>
            <w:tcW w:w="3463" w:type="dxa"/>
            <w:tcBorders>
              <w:left w:val="single" w:sz="8" w:space="0" w:color="000000"/>
              <w:bottom w:val="single" w:sz="8" w:space="0" w:color="000000"/>
              <w:right w:val="single" w:sz="8" w:space="0" w:color="000000"/>
            </w:tcBorders>
          </w:tcPr>
          <w:p w:rsidR="00EB6B32" w:rsidRPr="00244A16" w:rsidRDefault="00EB6B32">
            <w:pPr>
              <w:jc w:val="center"/>
              <w:rPr>
                <w:bCs/>
              </w:rPr>
            </w:pPr>
            <w:r w:rsidRPr="00244A16">
              <w:rPr>
                <w:rFonts w:ascii="Arial" w:hAnsi="Arial" w:cs="Arial"/>
                <w:bCs/>
              </w:rPr>
              <w:t>ВСЕГО ИСТОЧНИКОВ ФИНАНСИРОВАНИЯ</w:t>
            </w:r>
          </w:p>
        </w:tc>
        <w:tc>
          <w:tcPr>
            <w:tcW w:w="1815" w:type="dxa"/>
            <w:tcBorders>
              <w:left w:val="single" w:sz="4" w:space="0" w:color="000000"/>
              <w:bottom w:val="single" w:sz="4" w:space="0" w:color="000000"/>
              <w:right w:val="single" w:sz="4" w:space="0" w:color="000000"/>
            </w:tcBorders>
          </w:tcPr>
          <w:p w:rsidR="00EB6B32" w:rsidRPr="00244A16" w:rsidRDefault="00EB6B32"/>
        </w:tc>
        <w:tc>
          <w:tcPr>
            <w:tcW w:w="1637" w:type="dxa"/>
            <w:tcBorders>
              <w:left w:val="single" w:sz="4" w:space="0" w:color="000000"/>
              <w:bottom w:val="single" w:sz="4" w:space="0" w:color="000000"/>
              <w:right w:val="single" w:sz="4" w:space="0" w:color="000000"/>
            </w:tcBorders>
          </w:tcPr>
          <w:p w:rsidR="00EB6B32" w:rsidRPr="00244A16" w:rsidRDefault="00EB6B32"/>
        </w:tc>
      </w:tr>
    </w:tbl>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tabs>
          <w:tab w:val="left" w:pos="720"/>
        </w:tabs>
        <w:jc w:val="both"/>
        <w:rPr>
          <w:rFonts w:ascii="Arial" w:hAnsi="Arial" w:cs="Arial"/>
        </w:rPr>
      </w:pPr>
    </w:p>
    <w:p w:rsidR="00EB6B32" w:rsidRDefault="00EB6B32">
      <w:pPr>
        <w:jc w:val="right"/>
        <w:rPr>
          <w:sz w:val="22"/>
          <w:szCs w:val="22"/>
        </w:rPr>
      </w:pPr>
      <w:r>
        <w:rPr>
          <w:rFonts w:ascii="Arial" w:hAnsi="Arial" w:cs="Arial"/>
          <w:sz w:val="22"/>
          <w:szCs w:val="22"/>
        </w:rPr>
        <w:t>Приложение 3</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23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rPr>
          <w:rFonts w:ascii="Arial" w:hAnsi="Arial" w:cs="Arial"/>
          <w:sz w:val="16"/>
          <w:szCs w:val="16"/>
        </w:rPr>
      </w:pPr>
    </w:p>
    <w:p w:rsidR="00EB6B32" w:rsidRDefault="00EB6B32">
      <w:pPr>
        <w:jc w:val="right"/>
        <w:rPr>
          <w:rFonts w:ascii="Arial" w:hAnsi="Arial" w:cs="Arial"/>
          <w:sz w:val="16"/>
          <w:szCs w:val="16"/>
        </w:rPr>
      </w:pPr>
    </w:p>
    <w:p w:rsidR="00EB6B32" w:rsidRDefault="00EB6B32">
      <w:pPr>
        <w:jc w:val="center"/>
      </w:pPr>
      <w:r>
        <w:rPr>
          <w:rFonts w:ascii="Arial" w:hAnsi="Arial" w:cs="Arial"/>
          <w:b/>
          <w:sz w:val="28"/>
          <w:szCs w:val="28"/>
        </w:rPr>
        <w:t>Поступление доходов в бюджет муниципального образования на 2024 год</w:t>
      </w:r>
    </w:p>
    <w:p w:rsidR="00EB6B32" w:rsidRDefault="00EB6B32">
      <w:pPr>
        <w:jc w:val="right"/>
        <w:rPr>
          <w:rFonts w:ascii="Arial" w:hAnsi="Arial" w:cs="Arial"/>
        </w:rPr>
      </w:pPr>
      <w:r>
        <w:rPr>
          <w:rFonts w:ascii="Arial" w:hAnsi="Arial" w:cs="Arial"/>
        </w:rPr>
        <w:t>(рублей)</w:t>
      </w:r>
    </w:p>
    <w:tbl>
      <w:tblPr>
        <w:tblW w:w="10320" w:type="dxa"/>
        <w:tblInd w:w="-399" w:type="dxa"/>
        <w:tblLook w:val="0000"/>
      </w:tblPr>
      <w:tblGrid>
        <w:gridCol w:w="2952"/>
        <w:gridCol w:w="5548"/>
        <w:gridCol w:w="1820"/>
      </w:tblGrid>
      <w:tr w:rsidR="00EB6B32" w:rsidRPr="00244A16">
        <w:tc>
          <w:tcPr>
            <w:tcW w:w="295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Код бюджетной классификации Российской Федерации</w:t>
            </w:r>
          </w:p>
        </w:tc>
        <w:tc>
          <w:tcPr>
            <w:tcW w:w="554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Наименование дохода</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 xml:space="preserve">Сумма </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ВСЕГО</w:t>
            </w:r>
          </w:p>
        </w:tc>
        <w:tc>
          <w:tcPr>
            <w:tcW w:w="554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2 912 508</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1 00 00000 00 0000 000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НАЛОГОВЫЕ И НЕНАЛОГОВЫЕ ДОХОДЫ</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1 135 295</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1 01 00000 00 0000 000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 xml:space="preserve">НАЛОГИ НА ПРИБЫЛЬ, ДОХОДЫ                                             </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52 144</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1 01 02000 01 0000 110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 на доходы физических лиц</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51 893</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1 01 02010 01 0000 110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51 893</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1 01 02020 01 0000110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4</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1 01 02030 01 0000 110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247</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1 06  00000 00 0000 000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НАЛОГИ НА ИМУЩЕСТВО</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1 041 695</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1 06 01000 00 0000 110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bCs/>
              </w:rPr>
              <w:t xml:space="preserve">Налог на имущество физических лиц  </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40 234</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1 06  01030 10 0000 110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40 234</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1 06 06000 00 0000 110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Земельный налог</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1 001 461</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w:t>
            </w:r>
            <w:r w:rsidRPr="00244A16">
              <w:rPr>
                <w:rFonts w:ascii="Arial" w:hAnsi="Arial" w:cs="Arial"/>
                <w:lang w:val="en-US"/>
              </w:rPr>
              <w:t>3</w:t>
            </w:r>
            <w:r w:rsidRPr="00244A16">
              <w:rPr>
                <w:rFonts w:ascii="Arial" w:hAnsi="Arial" w:cs="Arial"/>
              </w:rPr>
              <w:t>0 00 0000 110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Земельный налог</w:t>
            </w:r>
            <w:r w:rsidRPr="00244A16">
              <w:rPr>
                <w:rFonts w:ascii="Arial" w:hAnsi="Arial" w:cs="Arial"/>
                <w:lang w:val="en-US"/>
              </w:rPr>
              <w:t xml:space="preserve"> c </w:t>
            </w:r>
            <w:r w:rsidRPr="00244A16">
              <w:rPr>
                <w:rFonts w:ascii="Arial" w:hAnsi="Arial" w:cs="Arial"/>
              </w:rPr>
              <w:t>организаций</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743 338</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1 06  06033 10 0000 110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743 338</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1 06 06040 00 0000 110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 xml:space="preserve">Земельный  налог с физических лиц </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258 123</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1 06 06043 10 0000 110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highlight w:val="yellow"/>
              </w:rPr>
            </w:pPr>
            <w:r w:rsidRPr="00244A16">
              <w:rPr>
                <w:rFonts w:ascii="Arial" w:hAnsi="Arial" w:cs="Arial"/>
              </w:rPr>
              <w:t>258 123</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1 11 00000 00 0000 000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ОТ ИСПОЛЬЗОВАНИЯ ИМУЩЕСТВА, НАХОДЯЩЕГОСЯ В ГОСУДАРСТВЕННОЙ И МУНИЦИПАЛЬНОЙ СОБСТВЕННОСТИ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41 456</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1 11 05000 00 0000 120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41 456</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1 11 05020 00 0000 120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41 456</w:t>
            </w:r>
          </w:p>
        </w:tc>
      </w:tr>
      <w:tr w:rsidR="00EB6B32" w:rsidRPr="00244A16">
        <w:tc>
          <w:tcPr>
            <w:tcW w:w="295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1 11 05025 10 0000 120</w:t>
            </w:r>
          </w:p>
        </w:tc>
        <w:tc>
          <w:tcPr>
            <w:tcW w:w="554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41 456</w:t>
            </w:r>
          </w:p>
        </w:tc>
      </w:tr>
      <w:tr w:rsidR="00EB6B32" w:rsidRPr="00244A16">
        <w:trPr>
          <w:trHeight w:val="136"/>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2 00 00000 00 0000 000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БЕЗВОЗМЕЗДНЫЕ ПОСТУПЛЕНИЯ</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1 777 213</w:t>
            </w:r>
          </w:p>
        </w:tc>
      </w:tr>
      <w:tr w:rsidR="00EB6B32" w:rsidRPr="00244A16">
        <w:trPr>
          <w:trHeight w:val="465"/>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color w:val="000000"/>
              </w:rPr>
            </w:pPr>
            <w:r w:rsidRPr="00244A16">
              <w:rPr>
                <w:rFonts w:ascii="Arial" w:hAnsi="Arial" w:cs="Arial"/>
                <w:bCs/>
                <w:color w:val="000000"/>
              </w:rPr>
              <w:t>2 02 00000 00 0000 000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bCs/>
                <w:color w:val="000000"/>
              </w:rPr>
              <w:t>БЕЗВОЗМЕЗДНЫЕ ПОСТУПЛЕНИЯ ОТ ДРУГИХ БЮДЖЕТОВ БЮДЖЕТНОЙ СИСТЕМЫ РОССИЙСКОЙ ФЕДЕРАЦИИ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1 777 213</w:t>
            </w:r>
          </w:p>
        </w:tc>
      </w:tr>
      <w:tr w:rsidR="00EB6B32" w:rsidRPr="00244A16">
        <w:trPr>
          <w:trHeight w:val="435"/>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2 02 10000 00 0000 150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 xml:space="preserve">Дотации  бюджетам бюджетной системы Российской Федерации </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1 642 303</w:t>
            </w:r>
          </w:p>
        </w:tc>
      </w:tr>
      <w:tr w:rsidR="00EB6B32" w:rsidRPr="00244A16">
        <w:trPr>
          <w:trHeight w:val="435"/>
        </w:trPr>
        <w:tc>
          <w:tcPr>
            <w:tcW w:w="2952" w:type="dxa"/>
            <w:tcBorders>
              <w:top w:val="single" w:sz="8"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color w:val="000000"/>
              </w:rPr>
              <w:t>202 15002 00 0000 150</w:t>
            </w:r>
          </w:p>
        </w:tc>
        <w:tc>
          <w:tcPr>
            <w:tcW w:w="5548" w:type="dxa"/>
            <w:tcBorders>
              <w:top w:val="single" w:sz="8" w:space="0" w:color="000000"/>
              <w:left w:val="single" w:sz="8" w:space="0" w:color="000000"/>
              <w:bottom w:val="single" w:sz="8"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Дотации бюджетам на поддержку мер по обеспечению сбалансированности бюджетов</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1 034 500</w:t>
            </w:r>
          </w:p>
        </w:tc>
      </w:tr>
      <w:tr w:rsidR="00EB6B32" w:rsidRPr="00244A16">
        <w:trPr>
          <w:trHeight w:val="435"/>
        </w:trPr>
        <w:tc>
          <w:tcPr>
            <w:tcW w:w="2952" w:type="dxa"/>
            <w:tcBorders>
              <w:top w:val="single" w:sz="8"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color w:val="000000"/>
              </w:rPr>
              <w:t>202 15002 10 0000 150</w:t>
            </w:r>
          </w:p>
        </w:tc>
        <w:tc>
          <w:tcPr>
            <w:tcW w:w="5548" w:type="dxa"/>
            <w:tcBorders>
              <w:top w:val="single" w:sz="8" w:space="0" w:color="000000"/>
              <w:left w:val="single" w:sz="8" w:space="0" w:color="000000"/>
              <w:bottom w:val="single" w:sz="8"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Дотации бюджетам сельских поселений  на поддержку мер по обеспечению сбалансированности бюджетов</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1 034 500</w:t>
            </w:r>
          </w:p>
        </w:tc>
      </w:tr>
      <w:tr w:rsidR="00EB6B32" w:rsidRPr="00244A16">
        <w:trPr>
          <w:trHeight w:val="270"/>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pPr>
            <w:r w:rsidRPr="00244A16">
              <w:rPr>
                <w:rFonts w:ascii="Arial" w:hAnsi="Arial" w:cs="Arial"/>
                <w:color w:val="000000"/>
              </w:rPr>
              <w:t>2 02 16001 00 0000 150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color w:val="000000"/>
              </w:rPr>
              <w:t>Дотации на выравнивание бюджетной обеспеченности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607 803</w:t>
            </w:r>
          </w:p>
        </w:tc>
      </w:tr>
      <w:tr w:rsidR="00EB6B32" w:rsidRPr="00244A16">
        <w:trPr>
          <w:trHeight w:val="271"/>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pPr>
            <w:r w:rsidRPr="00244A16">
              <w:rPr>
                <w:rFonts w:ascii="Arial" w:hAnsi="Arial" w:cs="Arial"/>
                <w:color w:val="000000"/>
              </w:rPr>
              <w:t>2 02 16001 10 0000 150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color w:val="000000"/>
              </w:rPr>
              <w:t>Дотации бюджетам сельских поселений на выравнивание  бюджетной обеспеченности</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607 803</w:t>
            </w:r>
          </w:p>
        </w:tc>
      </w:tr>
      <w:tr w:rsidR="00EB6B32" w:rsidRPr="00244A16">
        <w:trPr>
          <w:trHeight w:val="435"/>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2 02 30000 00 0000 150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Субвенции  бюджетам субъектов Российской Федерации и муниципальных образований</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134 910</w:t>
            </w:r>
          </w:p>
        </w:tc>
      </w:tr>
      <w:tr w:rsidR="00EB6B32" w:rsidRPr="00244A16">
        <w:trPr>
          <w:trHeight w:val="435"/>
        </w:trPr>
        <w:tc>
          <w:tcPr>
            <w:tcW w:w="2952"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color w:val="000000"/>
              </w:rPr>
            </w:pPr>
            <w:r w:rsidRPr="00244A16">
              <w:rPr>
                <w:rFonts w:ascii="Arial" w:hAnsi="Arial" w:cs="Arial"/>
                <w:color w:val="000000"/>
              </w:rPr>
              <w:t>2 02 35118 00 0000 150</w:t>
            </w:r>
          </w:p>
        </w:tc>
        <w:tc>
          <w:tcPr>
            <w:tcW w:w="5548"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color w:val="000000"/>
              </w:rPr>
              <w:t>Субвенции бюджетам на осуществление первичного воинского учета на территориях, где отсутствуют военные комиссариаты</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134 910</w:t>
            </w:r>
          </w:p>
        </w:tc>
      </w:tr>
      <w:tr w:rsidR="00EB6B32" w:rsidRPr="00244A16">
        <w:trPr>
          <w:trHeight w:val="435"/>
        </w:trPr>
        <w:tc>
          <w:tcPr>
            <w:tcW w:w="2952" w:type="dxa"/>
            <w:tcBorders>
              <w:top w:val="single" w:sz="4" w:space="0" w:color="000000"/>
              <w:left w:val="single" w:sz="8" w:space="0" w:color="000000"/>
              <w:bottom w:val="single" w:sz="4"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2 02 35118 10 0000 150</w:t>
            </w:r>
          </w:p>
        </w:tc>
        <w:tc>
          <w:tcPr>
            <w:tcW w:w="5548" w:type="dxa"/>
            <w:tcBorders>
              <w:top w:val="single" w:sz="4" w:space="0" w:color="000000"/>
              <w:left w:val="single" w:sz="8" w:space="0" w:color="000000"/>
              <w:bottom w:val="single" w:sz="4"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2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right="-170"/>
              <w:jc w:val="center"/>
            </w:pPr>
            <w:r w:rsidRPr="00244A16">
              <w:rPr>
                <w:rFonts w:ascii="Arial" w:hAnsi="Arial" w:cs="Arial"/>
                <w:bCs/>
              </w:rPr>
              <w:t>134 910</w:t>
            </w:r>
          </w:p>
        </w:tc>
      </w:tr>
    </w:tbl>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jc w:val="right"/>
        <w:rPr>
          <w:sz w:val="22"/>
          <w:szCs w:val="22"/>
        </w:rPr>
      </w:pPr>
      <w:r>
        <w:rPr>
          <w:rFonts w:ascii="Arial" w:hAnsi="Arial" w:cs="Arial"/>
          <w:sz w:val="22"/>
          <w:szCs w:val="22"/>
        </w:rPr>
        <w:t>Приложение 4</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rPr>
          <w:rFonts w:ascii="Arial" w:hAnsi="Arial" w:cs="Arial"/>
        </w:rPr>
      </w:pPr>
    </w:p>
    <w:p w:rsidR="00EB6B32" w:rsidRDefault="00EB6B32">
      <w:pPr>
        <w:rPr>
          <w:rFonts w:ascii="Arial" w:hAnsi="Arial" w:cs="Arial"/>
          <w:sz w:val="16"/>
          <w:szCs w:val="16"/>
        </w:rPr>
      </w:pPr>
    </w:p>
    <w:p w:rsidR="00EB6B32" w:rsidRDefault="00EB6B32">
      <w:pPr>
        <w:jc w:val="center"/>
      </w:pPr>
      <w:r>
        <w:rPr>
          <w:rFonts w:ascii="Arial" w:hAnsi="Arial" w:cs="Arial"/>
          <w:b/>
          <w:sz w:val="28"/>
          <w:szCs w:val="28"/>
        </w:rPr>
        <w:t>Поступление доходов в бюджет муниципального образования на плановый период 2025 и 2026 годы</w:t>
      </w:r>
    </w:p>
    <w:p w:rsidR="00EB6B32" w:rsidRDefault="00EB6B32">
      <w:pPr>
        <w:jc w:val="center"/>
        <w:rPr>
          <w:rFonts w:ascii="Arial" w:hAnsi="Arial" w:cs="Arial"/>
        </w:rPr>
      </w:pPr>
      <w:r>
        <w:rPr>
          <w:rFonts w:ascii="Arial" w:hAnsi="Arial" w:cs="Arial"/>
        </w:rPr>
        <w:t>(рублей)</w:t>
      </w:r>
    </w:p>
    <w:tbl>
      <w:tblPr>
        <w:tblW w:w="10833" w:type="dxa"/>
        <w:tblInd w:w="-952" w:type="dxa"/>
        <w:tblLook w:val="0000"/>
      </w:tblPr>
      <w:tblGrid>
        <w:gridCol w:w="2999"/>
        <w:gridCol w:w="4770"/>
        <w:gridCol w:w="1635"/>
        <w:gridCol w:w="1429"/>
      </w:tblGrid>
      <w:tr w:rsidR="00EB6B32" w:rsidRPr="00244A16">
        <w:tc>
          <w:tcPr>
            <w:tcW w:w="299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Код бюджетной классификации Российской Федерации</w:t>
            </w:r>
          </w:p>
        </w:tc>
        <w:tc>
          <w:tcPr>
            <w:tcW w:w="477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Наименование дохода</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2025 г</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2026г</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bCs/>
              </w:rPr>
              <w:t>ВСЕГО</w:t>
            </w:r>
          </w:p>
        </w:tc>
        <w:tc>
          <w:tcPr>
            <w:tcW w:w="477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cs="Arial"/>
              </w:rPr>
            </w:pPr>
          </w:p>
          <w:p w:rsidR="00EB6B32" w:rsidRPr="00244A16" w:rsidRDefault="00EB6B32">
            <w:pPr>
              <w:jc w:val="center"/>
              <w:rPr>
                <w:rFonts w:ascii="Arial" w:hAnsi="Arial"/>
                <w:bCs/>
              </w:rPr>
            </w:pPr>
            <w:r w:rsidRPr="00244A16">
              <w:rPr>
                <w:rFonts w:ascii="Arial" w:hAnsi="Arial" w:cs="Arial"/>
                <w:bCs/>
              </w:rPr>
              <w:t>1 809 183</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bCs/>
              </w:rPr>
            </w:pPr>
            <w:r w:rsidRPr="00244A16">
              <w:rPr>
                <w:rFonts w:ascii="Arial" w:hAnsi="Arial" w:cs="Arial"/>
                <w:bCs/>
              </w:rPr>
              <w:t>1 789 439</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1 00 00000 00 0000 000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НАЛОГОВЫЕ И НЕНАЛОГОВЫЕ ДОХОДЫ</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r w:rsidRPr="00244A16">
              <w:rPr>
                <w:rFonts w:ascii="Arial" w:hAnsi="Arial" w:cs="Arial"/>
                <w:bCs/>
              </w:rPr>
              <w:t>1 137 751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r w:rsidRPr="00244A16">
              <w:rPr>
                <w:rFonts w:ascii="Arial" w:hAnsi="Arial" w:cs="Arial"/>
                <w:bCs/>
              </w:rPr>
              <w:t>1 140 429</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1 01 00000 00 0000 000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 xml:space="preserve">НАЛОГИ НА ПРИБЫЛЬ, ДОХОДЫ                                             </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r w:rsidRPr="00244A16">
              <w:rPr>
                <w:rFonts w:ascii="Arial" w:hAnsi="Arial" w:cs="Arial"/>
                <w:bCs/>
              </w:rPr>
              <w:t>54 600</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bCs/>
              </w:rPr>
            </w:pPr>
            <w:r w:rsidRPr="00244A16">
              <w:rPr>
                <w:rFonts w:ascii="Arial" w:hAnsi="Arial" w:cs="Arial"/>
                <w:bCs/>
              </w:rPr>
              <w:t>57 278</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1 01 02000 01 0000 110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 на доходы физических лиц</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54 600</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57 278</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1 01 02010 01 0000 110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r w:rsidRPr="00244A16">
              <w:rPr>
                <w:rFonts w:ascii="Arial" w:hAnsi="Arial" w:cs="Arial"/>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54 349</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57 027</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1 01 02020 01 0000 110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4</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4</w:t>
            </w:r>
          </w:p>
        </w:tc>
      </w:tr>
      <w:tr w:rsidR="00EB6B32" w:rsidRPr="00244A16">
        <w:trPr>
          <w:trHeight w:val="1026"/>
        </w:trPr>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1 01 02030 01 0000 110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247</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247</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1 06  00000 00 0000 000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НАЛОГИ НА ИМУЩЕСТВО</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1 041 695</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bCs/>
              </w:rPr>
            </w:pPr>
            <w:r w:rsidRPr="00244A16">
              <w:rPr>
                <w:rFonts w:ascii="Arial" w:hAnsi="Arial" w:cs="Arial"/>
                <w:bCs/>
              </w:rPr>
              <w:t>1 041 695</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1 06   01000 00 0000 110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bCs/>
              </w:rPr>
              <w:t xml:space="preserve">Налог на имущество физических лиц  </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40 234</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bCs/>
              </w:rPr>
              <w:t>40 234</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1 06  01030 10 0000 110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40 234</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40 234</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1 06 06000 00 0000 110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Земельный налог</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1 001 461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1 001 461</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w:t>
            </w:r>
            <w:r w:rsidRPr="00244A16">
              <w:rPr>
                <w:rFonts w:ascii="Arial" w:hAnsi="Arial" w:cs="Arial"/>
                <w:lang w:val="en-US"/>
              </w:rPr>
              <w:t>3</w:t>
            </w:r>
            <w:r w:rsidRPr="00244A16">
              <w:rPr>
                <w:rFonts w:ascii="Arial" w:hAnsi="Arial" w:cs="Arial"/>
              </w:rPr>
              <w:t>0 00 0000 110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Земельный налог</w:t>
            </w:r>
            <w:r w:rsidRPr="00244A16">
              <w:rPr>
                <w:rFonts w:ascii="Arial" w:hAnsi="Arial" w:cs="Arial"/>
                <w:lang w:val="en-US"/>
              </w:rPr>
              <w:t xml:space="preserve"> c орг</w:t>
            </w:r>
            <w:r w:rsidRPr="00244A16">
              <w:rPr>
                <w:rFonts w:ascii="Arial" w:hAnsi="Arial" w:cs="Arial"/>
              </w:rPr>
              <w:t>а</w:t>
            </w:r>
            <w:r w:rsidRPr="00244A16">
              <w:rPr>
                <w:rFonts w:ascii="Arial" w:hAnsi="Arial" w:cs="Arial"/>
                <w:lang w:val="en-US"/>
              </w:rPr>
              <w:t>низаций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743 338</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743 338</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1 06  06033 10 0000 110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743 338</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743 338</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1 06 06040 00 0000 110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 xml:space="preserve">Земельный  налог с физических лиц </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 xml:space="preserve">     258 123</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258 123</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rPr>
              <w:t>1 06 06043 10 0000 110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 xml:space="preserve">Земельный  налог с физических лиц, обладающих земельным участком, расположенным в границах сельских поселений   </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258 123</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258 123</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r w:rsidRPr="00244A16">
              <w:rPr>
                <w:rFonts w:ascii="Arial" w:hAnsi="Arial" w:cs="Arial"/>
                <w:bCs/>
              </w:rPr>
              <w:t>1 11 00000 00 0000 000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ОТ ИСПОЛЬЗОВАНИЯ ИМУЩЕСТВА, НАХОДЯЩЕГОСЯ В ГОСУДАРСТВЕННОЙ И МУНИЦИПАЛЬНОЙ СОБСТВЕННОСТИ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41 456</w:t>
            </w:r>
          </w:p>
        </w:tc>
        <w:tc>
          <w:tcPr>
            <w:tcW w:w="1429"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rPr>
                <w:rFonts w:ascii="Arial" w:hAnsi="Arial" w:cs="Arial"/>
                <w:bCs/>
              </w:rPr>
            </w:pPr>
          </w:p>
          <w:p w:rsidR="00EB6B32" w:rsidRPr="00244A16" w:rsidRDefault="00EB6B32">
            <w:pPr>
              <w:rPr>
                <w:rFonts w:ascii="Arial" w:hAnsi="Arial" w:cs="Arial"/>
                <w:bCs/>
              </w:rPr>
            </w:pPr>
          </w:p>
          <w:p w:rsidR="00EB6B32" w:rsidRPr="00244A16" w:rsidRDefault="00EB6B32">
            <w:pPr>
              <w:jc w:val="center"/>
              <w:rPr>
                <w:bCs/>
              </w:rPr>
            </w:pPr>
            <w:r w:rsidRPr="00244A16">
              <w:rPr>
                <w:rFonts w:ascii="Arial" w:hAnsi="Arial" w:cs="Arial"/>
                <w:bCs/>
              </w:rPr>
              <w:t>41 456</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bCs/>
              </w:rPr>
              <w:t>111 05000 00 0000 120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41 456</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pPr>
            <w:r w:rsidRPr="00244A16">
              <w:rPr>
                <w:rFonts w:ascii="Arial" w:hAnsi="Arial" w:cs="Arial"/>
                <w:bCs/>
              </w:rPr>
              <w:t>41 456</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111 05020 00 0000 120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41 456</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41 456</w:t>
            </w:r>
          </w:p>
        </w:tc>
      </w:tr>
      <w:tr w:rsidR="00EB6B32" w:rsidRPr="00244A16">
        <w:tc>
          <w:tcPr>
            <w:tcW w:w="299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r w:rsidRPr="00244A16">
              <w:rPr>
                <w:rFonts w:ascii="Arial" w:hAnsi="Arial" w:cs="Arial"/>
              </w:rPr>
              <w:t>111 05025 10 0000 120</w:t>
            </w:r>
          </w:p>
        </w:tc>
        <w:tc>
          <w:tcPr>
            <w:tcW w:w="4770"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41 456</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41 456</w:t>
            </w:r>
          </w:p>
        </w:tc>
      </w:tr>
      <w:tr w:rsidR="00EB6B32" w:rsidRPr="00244A16">
        <w:trPr>
          <w:trHeight w:val="136"/>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2 00 00000 00 0000 000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БЕЗВОЗМЕЗДНЫЕ ПОСТУПЛЕНИЯ</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671 432</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649 010</w:t>
            </w:r>
          </w:p>
        </w:tc>
      </w:tr>
      <w:tr w:rsidR="00EB6B32" w:rsidRPr="00244A16">
        <w:trPr>
          <w:trHeight w:val="465"/>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color w:val="000000"/>
              </w:rPr>
            </w:pPr>
            <w:r w:rsidRPr="00244A16">
              <w:rPr>
                <w:rFonts w:ascii="Arial" w:hAnsi="Arial" w:cs="Arial"/>
                <w:bCs/>
                <w:color w:val="000000"/>
              </w:rPr>
              <w:t>2 02 00000 00 0000 000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bCs/>
                <w:color w:val="000000"/>
              </w:rPr>
              <w:t>БЕЗВОЗМЕЗДНЫЕ ПОСТУПЛЕНИЯ ОТ ДРУГИХ БЮДЖЕТОВ БЮДЖЕТНОЙ СИСТЕМЫ РОССИЙСКОЙ ФЕДЕРАЦИИ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671 432</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649 010</w:t>
            </w:r>
          </w:p>
        </w:tc>
      </w:tr>
      <w:tr w:rsidR="00EB6B32" w:rsidRPr="00244A16">
        <w:trPr>
          <w:trHeight w:val="435"/>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2 02 10000 00 0000 150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 xml:space="preserve">Дотации  бюджетам бюджетной системы Российской Федерации </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522 711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486 243</w:t>
            </w:r>
          </w:p>
        </w:tc>
      </w:tr>
      <w:tr w:rsidR="00EB6B32" w:rsidRPr="00244A16">
        <w:trPr>
          <w:trHeight w:val="270"/>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pPr>
            <w:r w:rsidRPr="00244A16">
              <w:rPr>
                <w:rFonts w:ascii="Arial" w:hAnsi="Arial" w:cs="Arial"/>
                <w:color w:val="000000"/>
              </w:rPr>
              <w:t>2 02 16001 10 0000 150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color w:val="000000"/>
              </w:rPr>
              <w:t>Дотации на выравнивание бюджетной обеспеченности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522 711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486 243</w:t>
            </w:r>
          </w:p>
        </w:tc>
      </w:tr>
      <w:tr w:rsidR="00EB6B32" w:rsidRPr="00244A16">
        <w:trPr>
          <w:trHeight w:val="271"/>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pPr>
            <w:r w:rsidRPr="00244A16">
              <w:rPr>
                <w:rFonts w:ascii="Arial" w:hAnsi="Arial" w:cs="Arial"/>
                <w:color w:val="000000"/>
              </w:rPr>
              <w:t>2 02 16001 10 0000 150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color w:val="000000"/>
              </w:rPr>
            </w:pPr>
            <w:r w:rsidRPr="00244A16">
              <w:rPr>
                <w:rFonts w:ascii="Arial" w:hAnsi="Arial" w:cs="Arial"/>
                <w:color w:val="000000"/>
              </w:rPr>
              <w:t>Дотации бюджетам сельских поселений на выравнивание  бюджетной обеспеченности</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522 711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486 243</w:t>
            </w:r>
          </w:p>
        </w:tc>
      </w:tr>
      <w:tr w:rsidR="00EB6B32" w:rsidRPr="00244A16">
        <w:trPr>
          <w:trHeight w:val="435"/>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2 02 30000 00 0000 150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Субвенции  бюджетам субъектов Российской Федерации и муниципальных образований</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162 767</w:t>
            </w:r>
          </w:p>
        </w:tc>
      </w:tr>
      <w:tr w:rsidR="00EB6B32" w:rsidRPr="00244A16">
        <w:trPr>
          <w:trHeight w:val="435"/>
        </w:trPr>
        <w:tc>
          <w:tcPr>
            <w:tcW w:w="2998" w:type="dxa"/>
            <w:tcBorders>
              <w:top w:val="single" w:sz="4" w:space="0" w:color="000000"/>
              <w:left w:val="single" w:sz="8" w:space="0" w:color="000000"/>
              <w:bottom w:val="single" w:sz="8"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2 02 35118 00 0000 150</w:t>
            </w:r>
          </w:p>
        </w:tc>
        <w:tc>
          <w:tcPr>
            <w:tcW w:w="4770" w:type="dxa"/>
            <w:tcBorders>
              <w:top w:val="single" w:sz="4" w:space="0" w:color="000000"/>
              <w:left w:val="single" w:sz="8" w:space="0" w:color="000000"/>
              <w:bottom w:val="single" w:sz="8"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Субвенции бюджетам на осуществление первичного воинского учета на территориях, где отсутствуют военные комиссариаты</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162 767</w:t>
            </w:r>
          </w:p>
        </w:tc>
      </w:tr>
      <w:tr w:rsidR="00EB6B32" w:rsidRPr="00244A16">
        <w:trPr>
          <w:trHeight w:val="435"/>
        </w:trPr>
        <w:tc>
          <w:tcPr>
            <w:tcW w:w="2998" w:type="dxa"/>
            <w:tcBorders>
              <w:top w:val="single" w:sz="4" w:space="0" w:color="000000"/>
              <w:left w:val="single" w:sz="8" w:space="0" w:color="000000"/>
              <w:bottom w:val="single" w:sz="4" w:space="0" w:color="000000"/>
              <w:right w:val="single" w:sz="4" w:space="0" w:color="000000"/>
            </w:tcBorders>
            <w:vAlign w:val="bottom"/>
          </w:tcPr>
          <w:p w:rsidR="00EB6B32" w:rsidRPr="00244A16" w:rsidRDefault="00EB6B32">
            <w:pPr>
              <w:jc w:val="center"/>
              <w:rPr>
                <w:rFonts w:ascii="Arial" w:hAnsi="Arial" w:cs="Arial"/>
                <w:bCs/>
                <w:color w:val="000000"/>
              </w:rPr>
            </w:pPr>
            <w:r w:rsidRPr="00244A16">
              <w:rPr>
                <w:rFonts w:ascii="Arial" w:hAnsi="Arial" w:cs="Arial"/>
                <w:bCs/>
                <w:color w:val="000000"/>
              </w:rPr>
              <w:t>2 02 35118 10 0000 150</w:t>
            </w:r>
          </w:p>
        </w:tc>
        <w:tc>
          <w:tcPr>
            <w:tcW w:w="4770" w:type="dxa"/>
            <w:tcBorders>
              <w:top w:val="single" w:sz="4" w:space="0" w:color="000000"/>
              <w:left w:val="single" w:sz="8" w:space="0" w:color="000000"/>
              <w:bottom w:val="single" w:sz="4" w:space="0" w:color="000000"/>
              <w:right w:val="single" w:sz="4" w:space="0" w:color="000000"/>
            </w:tcBorders>
          </w:tcPr>
          <w:p w:rsidR="00EB6B32" w:rsidRPr="00244A16" w:rsidRDefault="00EB6B32">
            <w:pPr>
              <w:rPr>
                <w:rFonts w:ascii="Arial" w:hAnsi="Arial" w:cs="Arial"/>
                <w:bCs/>
                <w:color w:val="000000"/>
              </w:rPr>
            </w:pPr>
            <w:r w:rsidRPr="00244A16">
              <w:rPr>
                <w:rFonts w:ascii="Arial" w:hAnsi="Arial" w:cs="Arial"/>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148 721</w:t>
            </w:r>
          </w:p>
        </w:tc>
        <w:tc>
          <w:tcPr>
            <w:tcW w:w="142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162 767</w:t>
            </w:r>
          </w:p>
        </w:tc>
      </w:tr>
    </w:tbl>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tabs>
          <w:tab w:val="left" w:pos="6270"/>
        </w:tabs>
        <w:rPr>
          <w:rFonts w:ascii="Arial" w:hAnsi="Arial" w:cs="Arial"/>
          <w:sz w:val="20"/>
          <w:szCs w:val="20"/>
        </w:rPr>
      </w:pPr>
      <w:r>
        <w:rPr>
          <w:rFonts w:ascii="Arial" w:hAnsi="Arial" w:cs="Arial"/>
          <w:sz w:val="20"/>
          <w:szCs w:val="20"/>
        </w:rPr>
        <w:tab/>
      </w:r>
    </w:p>
    <w:p w:rsidR="00EB6B32" w:rsidRDefault="00EB6B32">
      <w:pPr>
        <w:tabs>
          <w:tab w:val="left" w:pos="6270"/>
        </w:tabs>
        <w:rPr>
          <w:rFonts w:ascii="Arial" w:hAnsi="Arial" w:cs="Arial"/>
          <w:sz w:val="20"/>
          <w:szCs w:val="20"/>
        </w:rPr>
      </w:pPr>
    </w:p>
    <w:p w:rsidR="00EB6B32" w:rsidRDefault="00EB6B32">
      <w:pPr>
        <w:tabs>
          <w:tab w:val="left" w:pos="6270"/>
        </w:tabs>
        <w:rPr>
          <w:rFonts w:ascii="Arial" w:hAnsi="Arial" w:cs="Arial"/>
          <w:sz w:val="20"/>
          <w:szCs w:val="20"/>
        </w:rPr>
      </w:pPr>
    </w:p>
    <w:p w:rsidR="00EB6B32" w:rsidRDefault="00EB6B32">
      <w:pPr>
        <w:tabs>
          <w:tab w:val="left" w:pos="6270"/>
        </w:tabs>
        <w:rPr>
          <w:rFonts w:ascii="Arial" w:hAnsi="Arial" w:cs="Arial"/>
          <w:sz w:val="20"/>
          <w:szCs w:val="20"/>
        </w:rPr>
      </w:pPr>
    </w:p>
    <w:p w:rsidR="00EB6B32" w:rsidRDefault="00EB6B32">
      <w:pPr>
        <w:tabs>
          <w:tab w:val="left" w:pos="6270"/>
        </w:tabs>
        <w:rPr>
          <w:rFonts w:ascii="Arial" w:hAnsi="Arial" w:cs="Arial"/>
          <w:sz w:val="20"/>
          <w:szCs w:val="20"/>
        </w:rPr>
      </w:pPr>
    </w:p>
    <w:p w:rsidR="00EB6B32" w:rsidRDefault="00EB6B32">
      <w:pPr>
        <w:jc w:val="right"/>
        <w:rPr>
          <w:rFonts w:ascii="Arial" w:hAnsi="Arial" w:cs="Arial"/>
          <w:sz w:val="22"/>
          <w:szCs w:val="22"/>
        </w:rPr>
      </w:pPr>
    </w:p>
    <w:p w:rsidR="00EB6B32" w:rsidRDefault="00EB6B32">
      <w:pPr>
        <w:jc w:val="right"/>
        <w:rPr>
          <w:sz w:val="22"/>
          <w:szCs w:val="22"/>
        </w:rPr>
      </w:pPr>
      <w:r>
        <w:rPr>
          <w:rFonts w:ascii="Arial" w:hAnsi="Arial" w:cs="Arial"/>
          <w:sz w:val="22"/>
          <w:szCs w:val="22"/>
        </w:rPr>
        <w:t>Приложение 5</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jc w:val="center"/>
        <w:rPr>
          <w:sz w:val="28"/>
          <w:szCs w:val="28"/>
        </w:rPr>
      </w:pPr>
      <w:r>
        <w:rPr>
          <w:rFonts w:ascii="Arial" w:hAnsi="Arial" w:cs="Arial"/>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2024 год</w:t>
      </w:r>
    </w:p>
    <w:p w:rsidR="00EB6B32" w:rsidRDefault="00EB6B32">
      <w:pPr>
        <w:jc w:val="right"/>
      </w:pPr>
      <w:r>
        <w:rPr>
          <w:rFonts w:ascii="Arial" w:hAnsi="Arial" w:cs="Arial"/>
        </w:rPr>
        <w:t>(рублей)</w:t>
      </w:r>
    </w:p>
    <w:tbl>
      <w:tblPr>
        <w:tblW w:w="10089" w:type="dxa"/>
        <w:tblInd w:w="-223" w:type="dxa"/>
        <w:tblCellMar>
          <w:left w:w="103" w:type="dxa"/>
        </w:tblCellMar>
        <w:tblLook w:val="0000"/>
      </w:tblPr>
      <w:tblGrid>
        <w:gridCol w:w="4426"/>
        <w:gridCol w:w="672"/>
        <w:gridCol w:w="690"/>
        <w:gridCol w:w="1918"/>
        <w:gridCol w:w="734"/>
        <w:gridCol w:w="1649"/>
      </w:tblGrid>
      <w:tr w:rsidR="00EB6B32" w:rsidRPr="00244A16">
        <w:trPr>
          <w:trHeight w:val="405"/>
        </w:trPr>
        <w:tc>
          <w:tcPr>
            <w:tcW w:w="4425" w:type="dxa"/>
            <w:vMerge w:val="restart"/>
            <w:tcBorders>
              <w:top w:val="single" w:sz="4" w:space="0" w:color="000000"/>
              <w:left w:val="single" w:sz="4" w:space="0" w:color="000000"/>
              <w:right w:val="single" w:sz="4" w:space="0" w:color="000000"/>
            </w:tcBorders>
            <w:vAlign w:val="bottom"/>
          </w:tcPr>
          <w:p w:rsidR="00EB6B32" w:rsidRPr="00244A16" w:rsidRDefault="00EB6B32">
            <w:pPr>
              <w:jc w:val="center"/>
            </w:pPr>
            <w:r w:rsidRPr="00244A16">
              <w:rPr>
                <w:rFonts w:ascii="Arial" w:hAnsi="Arial" w:cs="Arial"/>
                <w:bCs/>
              </w:rPr>
              <w:t>Наименование</w:t>
            </w:r>
          </w:p>
        </w:tc>
        <w:tc>
          <w:tcPr>
            <w:tcW w:w="672" w:type="dxa"/>
            <w:vMerge w:val="restart"/>
            <w:tcBorders>
              <w:top w:val="single" w:sz="4" w:space="0" w:color="000000"/>
              <w:left w:val="single" w:sz="4" w:space="0" w:color="000000"/>
              <w:right w:val="single" w:sz="4" w:space="0" w:color="000000"/>
            </w:tcBorders>
            <w:vAlign w:val="bottom"/>
          </w:tcPr>
          <w:p w:rsidR="00EB6B32" w:rsidRPr="00244A16" w:rsidRDefault="00EB6B32">
            <w:pPr>
              <w:jc w:val="center"/>
            </w:pPr>
            <w:r w:rsidRPr="00244A16">
              <w:rPr>
                <w:rFonts w:ascii="Arial" w:hAnsi="Arial" w:cs="Arial"/>
                <w:bCs/>
              </w:rPr>
              <w:t>РЗ</w:t>
            </w:r>
          </w:p>
        </w:tc>
        <w:tc>
          <w:tcPr>
            <w:tcW w:w="690" w:type="dxa"/>
            <w:vMerge w:val="restart"/>
            <w:tcBorders>
              <w:top w:val="single" w:sz="4" w:space="0" w:color="000000"/>
              <w:left w:val="single" w:sz="4" w:space="0" w:color="000000"/>
              <w:right w:val="single" w:sz="4" w:space="0" w:color="000000"/>
            </w:tcBorders>
            <w:vAlign w:val="bottom"/>
          </w:tcPr>
          <w:p w:rsidR="00EB6B32" w:rsidRPr="00244A16" w:rsidRDefault="00EB6B32">
            <w:pPr>
              <w:jc w:val="center"/>
            </w:pPr>
            <w:r w:rsidRPr="00244A16">
              <w:rPr>
                <w:rFonts w:ascii="Arial" w:hAnsi="Arial" w:cs="Arial"/>
                <w:bCs/>
              </w:rPr>
              <w:t>ПР</w:t>
            </w:r>
          </w:p>
        </w:tc>
        <w:tc>
          <w:tcPr>
            <w:tcW w:w="1918" w:type="dxa"/>
            <w:vMerge w:val="restart"/>
            <w:tcBorders>
              <w:top w:val="single" w:sz="4" w:space="0" w:color="000000"/>
              <w:left w:val="single" w:sz="4" w:space="0" w:color="000000"/>
              <w:right w:val="single" w:sz="4" w:space="0" w:color="000000"/>
            </w:tcBorders>
            <w:vAlign w:val="bottom"/>
          </w:tcPr>
          <w:p w:rsidR="00EB6B32" w:rsidRPr="00244A16" w:rsidRDefault="00EB6B32">
            <w:pPr>
              <w:jc w:val="center"/>
            </w:pPr>
            <w:r w:rsidRPr="00244A16">
              <w:rPr>
                <w:rFonts w:ascii="Arial" w:hAnsi="Arial" w:cs="Arial"/>
                <w:bCs/>
              </w:rPr>
              <w:t>ЦСР</w:t>
            </w:r>
          </w:p>
        </w:tc>
        <w:tc>
          <w:tcPr>
            <w:tcW w:w="734" w:type="dxa"/>
            <w:vMerge w:val="restart"/>
            <w:tcBorders>
              <w:top w:val="single" w:sz="4" w:space="0" w:color="000000"/>
              <w:left w:val="single" w:sz="4" w:space="0" w:color="000000"/>
              <w:right w:val="single" w:sz="4" w:space="0" w:color="000000"/>
            </w:tcBorders>
            <w:vAlign w:val="bottom"/>
          </w:tcPr>
          <w:p w:rsidR="00EB6B32" w:rsidRPr="00244A16" w:rsidRDefault="00EB6B32">
            <w:pPr>
              <w:jc w:val="center"/>
            </w:pPr>
            <w:r w:rsidRPr="00244A16">
              <w:rPr>
                <w:rFonts w:ascii="Arial" w:hAnsi="Arial" w:cs="Arial"/>
              </w:rPr>
              <w:t>ВР</w:t>
            </w:r>
          </w:p>
        </w:tc>
        <w:tc>
          <w:tcPr>
            <w:tcW w:w="1649" w:type="dxa"/>
            <w:tcBorders>
              <w:top w:val="single" w:sz="4" w:space="0" w:color="000000"/>
              <w:left w:val="single" w:sz="4" w:space="0" w:color="000000"/>
              <w:bottom w:val="single" w:sz="4" w:space="0" w:color="000000"/>
              <w:right w:val="single" w:sz="4" w:space="0" w:color="000000"/>
            </w:tcBorders>
          </w:tcPr>
          <w:p w:rsidR="00EB6B32" w:rsidRPr="00244A16" w:rsidRDefault="00EB6B32">
            <w:pPr>
              <w:suppressAutoHyphens w:val="0"/>
              <w:jc w:val="center"/>
            </w:pPr>
            <w:r w:rsidRPr="00244A16">
              <w:rPr>
                <w:rFonts w:ascii="Arial" w:hAnsi="Arial" w:cs="Arial"/>
              </w:rPr>
              <w:t>Сумма, год</w:t>
            </w:r>
          </w:p>
        </w:tc>
      </w:tr>
      <w:tr w:rsidR="00EB6B32" w:rsidRPr="00244A16">
        <w:trPr>
          <w:trHeight w:val="315"/>
        </w:trPr>
        <w:tc>
          <w:tcPr>
            <w:tcW w:w="4425" w:type="dxa"/>
            <w:vMerge/>
            <w:tcBorders>
              <w:top w:val="single" w:sz="4" w:space="0" w:color="000000"/>
              <w:left w:val="single" w:sz="4" w:space="0" w:color="000000"/>
              <w:right w:val="single" w:sz="4" w:space="0" w:color="000000"/>
            </w:tcBorders>
            <w:vAlign w:val="bottom"/>
          </w:tcPr>
          <w:p w:rsidR="00EB6B32" w:rsidRPr="00244A16" w:rsidRDefault="00EB6B32">
            <w:pPr>
              <w:rPr>
                <w:rFonts w:ascii="Arial" w:hAnsi="Arial" w:cs="Arial"/>
              </w:rPr>
            </w:pPr>
          </w:p>
        </w:tc>
        <w:tc>
          <w:tcPr>
            <w:tcW w:w="672" w:type="dxa"/>
            <w:vMerge/>
            <w:tcBorders>
              <w:top w:val="single" w:sz="4" w:space="0" w:color="000000"/>
              <w:left w:val="single" w:sz="4" w:space="0" w:color="000000"/>
              <w:right w:val="single" w:sz="4" w:space="0" w:color="000000"/>
            </w:tcBorders>
            <w:vAlign w:val="bottom"/>
          </w:tcPr>
          <w:p w:rsidR="00EB6B32" w:rsidRPr="00244A16" w:rsidRDefault="00EB6B32">
            <w:pPr>
              <w:rPr>
                <w:rFonts w:ascii="Arial" w:hAnsi="Arial" w:cs="Arial"/>
              </w:rPr>
            </w:pPr>
          </w:p>
        </w:tc>
        <w:tc>
          <w:tcPr>
            <w:tcW w:w="690" w:type="dxa"/>
            <w:vMerge/>
            <w:tcBorders>
              <w:top w:val="single" w:sz="4" w:space="0" w:color="000000"/>
              <w:left w:val="single" w:sz="4" w:space="0" w:color="000000"/>
              <w:right w:val="single" w:sz="4" w:space="0" w:color="000000"/>
            </w:tcBorders>
            <w:vAlign w:val="bottom"/>
          </w:tcPr>
          <w:p w:rsidR="00EB6B32" w:rsidRPr="00244A16" w:rsidRDefault="00EB6B32">
            <w:pPr>
              <w:rPr>
                <w:rFonts w:ascii="Arial" w:hAnsi="Arial" w:cs="Arial"/>
              </w:rPr>
            </w:pPr>
          </w:p>
        </w:tc>
        <w:tc>
          <w:tcPr>
            <w:tcW w:w="1918" w:type="dxa"/>
            <w:vMerge/>
            <w:tcBorders>
              <w:top w:val="single" w:sz="4" w:space="0" w:color="000000"/>
              <w:left w:val="single" w:sz="4" w:space="0" w:color="000000"/>
              <w:right w:val="single" w:sz="4" w:space="0" w:color="000000"/>
            </w:tcBorders>
            <w:vAlign w:val="bottom"/>
          </w:tcPr>
          <w:p w:rsidR="00EB6B32" w:rsidRPr="00244A16" w:rsidRDefault="00EB6B32">
            <w:pPr>
              <w:rPr>
                <w:rFonts w:ascii="Arial" w:hAnsi="Arial" w:cs="Arial"/>
              </w:rPr>
            </w:pPr>
          </w:p>
        </w:tc>
        <w:tc>
          <w:tcPr>
            <w:tcW w:w="734" w:type="dxa"/>
            <w:vMerge/>
            <w:tcBorders>
              <w:top w:val="single" w:sz="4" w:space="0" w:color="000000"/>
              <w:left w:val="single" w:sz="4" w:space="0" w:color="000000"/>
              <w:right w:val="single" w:sz="4" w:space="0" w:color="000000"/>
            </w:tcBorders>
            <w:vAlign w:val="bottom"/>
          </w:tcPr>
          <w:p w:rsidR="00EB6B32" w:rsidRPr="00244A16" w:rsidRDefault="00EB6B32">
            <w:pP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2024</w:t>
            </w:r>
          </w:p>
        </w:tc>
      </w:tr>
      <w:tr w:rsidR="00EB6B32" w:rsidRPr="00244A16">
        <w:trPr>
          <w:trHeight w:val="171"/>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1</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2</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5</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6</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bCs/>
              </w:rPr>
            </w:pPr>
            <w:r w:rsidRPr="00244A16">
              <w:rPr>
                <w:rFonts w:ascii="Arial" w:hAnsi="Arial" w:cs="Arial"/>
                <w:bCs/>
              </w:rPr>
              <w:t xml:space="preserve">ВСЕГО </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r w:rsidRPr="00244A16">
              <w:rPr>
                <w:rFonts w:ascii="Arial" w:hAnsi="Arial" w:cs="Arial"/>
                <w:bCs/>
              </w:rPr>
              <w:t>2 912 508</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bCs/>
              </w:rPr>
            </w:pPr>
            <w:r w:rsidRPr="00244A16">
              <w:rPr>
                <w:rFonts w:ascii="Arial" w:hAnsi="Arial" w:cs="Arial"/>
                <w:bCs/>
              </w:rPr>
              <w:t xml:space="preserve">Общегосударственные вопросы </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bCs/>
              </w:rPr>
            </w:pPr>
            <w:r w:rsidRPr="00244A16">
              <w:rPr>
                <w:rFonts w:ascii="Arial" w:hAnsi="Arial"/>
                <w:bCs/>
              </w:rPr>
              <w:t>2 348 000</w:t>
            </w:r>
          </w:p>
        </w:tc>
      </w:tr>
      <w:tr w:rsidR="00EB6B32" w:rsidRPr="00244A16">
        <w:trPr>
          <w:trHeight w:val="46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573 000</w:t>
            </w:r>
          </w:p>
        </w:tc>
      </w:tr>
      <w:tr w:rsidR="00EB6B32" w:rsidRPr="00244A16">
        <w:trPr>
          <w:trHeight w:val="616"/>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Обеспечение функционирования главы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71 0 00 00000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bCs/>
              </w:rPr>
              <w:t>573 000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Глава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71 1 00 00000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573 000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Обеспечение деятельности и выполнение функций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71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573 000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71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573 000</w:t>
            </w:r>
          </w:p>
        </w:tc>
      </w:tr>
      <w:tr w:rsidR="00EB6B32" w:rsidRPr="00244A16">
        <w:trPr>
          <w:trHeight w:val="786"/>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rPr>
            </w:pPr>
            <w:r w:rsidRPr="00244A16">
              <w:rPr>
                <w:rFonts w:ascii="Arial" w:hAnsi="Arial" w:cs="Arial"/>
                <w:bCs/>
                <w:color w:val="000000"/>
              </w:rPr>
              <w:t>Ф</w:t>
            </w:r>
            <w:r w:rsidRPr="00244A16">
              <w:rPr>
                <w:rFonts w:ascii="Arial" w:hAnsi="Arial"/>
                <w:color w:val="000000"/>
              </w:rPr>
              <w:t>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1 384 000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Обеспечение функционирования местных администраций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73 0 00 00000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 xml:space="preserve"> 1 384 000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Обеспечение деятельности администрации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1 384 000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r w:rsidRPr="00244A16">
              <w:rPr>
                <w:rFonts w:ascii="Arial" w:hAnsi="Arial" w:cs="Arial"/>
              </w:rPr>
              <w:t>Обеспечение деятельности и выполнение функций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1 379 000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1 368 000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highlight w:val="yellow"/>
              </w:rPr>
            </w:pPr>
            <w:r w:rsidRPr="00244A16">
              <w:rPr>
                <w:rFonts w:ascii="Arial" w:hAnsi="Arial" w:cs="Arial"/>
              </w:rPr>
              <w:t>1 000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Иные бюджетные ассигнования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С1402</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800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П1485</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Межбюджетные трансферты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73 1 00 П1485</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Обеспечение деятельности контрольно-счетных органов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74 0 00 00000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lang w:val="en-US"/>
              </w:rPr>
              <w:t>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pStyle w:val="NoSpacing1"/>
            </w:pPr>
            <w:r w:rsidRPr="00244A16">
              <w:rPr>
                <w:rFonts w:ascii="Arial" w:hAnsi="Arial" w:cs="Arial"/>
              </w:rPr>
              <w:t>Аппарат контрольно-счетного органа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74 3 00 00000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Осуществление переданных полномочий в сфере внешнего муниципального финансового контроля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74 3 00 П1484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Межбюджетные трансферты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06</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74 3 00 П1484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500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bCs/>
              </w:rPr>
            </w:pPr>
            <w:r w:rsidRPr="00244A16">
              <w:rPr>
                <w:rFonts w:ascii="Arial" w:hAnsi="Arial" w:cs="Arial"/>
                <w:bCs/>
              </w:rPr>
              <w:t>Резервный фонд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bCs/>
              </w:rPr>
            </w:pPr>
            <w:r w:rsidRPr="00244A16">
              <w:rPr>
                <w:rFonts w:ascii="Arial" w:hAnsi="Arial" w:cs="Arial"/>
                <w:bCs/>
              </w:rPr>
              <w:t>11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jc w:val="center"/>
              <w:rPr>
                <w:bCs/>
              </w:rPr>
            </w:pPr>
            <w:r w:rsidRPr="00244A16">
              <w:rPr>
                <w:rFonts w:ascii="Arial" w:hAnsi="Arial" w:cs="Arial"/>
                <w:bCs/>
              </w:rPr>
              <w:t>10 000</w:t>
            </w:r>
          </w:p>
        </w:tc>
      </w:tr>
      <w:tr w:rsidR="00EB6B32" w:rsidRPr="00244A16">
        <w:trPr>
          <w:trHeight w:val="437"/>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bCs/>
              </w:rPr>
            </w:pPr>
            <w:r w:rsidRPr="00244A16">
              <w:rPr>
                <w:rFonts w:ascii="Arial" w:hAnsi="Arial" w:cs="Arial"/>
                <w:bCs/>
              </w:rPr>
              <w:t>Резервные фонды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bCs/>
              </w:rPr>
            </w:pPr>
          </w:p>
          <w:p w:rsidR="00EB6B32" w:rsidRPr="00244A16" w:rsidRDefault="00EB6B32">
            <w:pPr>
              <w:ind w:left="120"/>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bCs/>
              </w:rPr>
            </w:pPr>
          </w:p>
          <w:p w:rsidR="00EB6B32" w:rsidRPr="00244A16" w:rsidRDefault="00EB6B32">
            <w:pPr>
              <w:ind w:left="120"/>
              <w:rPr>
                <w:bCs/>
              </w:rPr>
            </w:pPr>
            <w:r w:rsidRPr="00244A16">
              <w:rPr>
                <w:rFonts w:ascii="Arial" w:hAnsi="Arial" w:cs="Arial"/>
                <w:bCs/>
              </w:rPr>
              <w:t>11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bCs/>
              </w:rPr>
            </w:pPr>
          </w:p>
          <w:p w:rsidR="00EB6B32" w:rsidRPr="00244A16" w:rsidRDefault="00EB6B32">
            <w:pPr>
              <w:ind w:left="120"/>
              <w:rPr>
                <w:bCs/>
              </w:rPr>
            </w:pPr>
            <w:r w:rsidRPr="00244A16">
              <w:rPr>
                <w:rFonts w:ascii="Arial" w:hAnsi="Arial" w:cs="Arial"/>
                <w:bCs/>
              </w:rPr>
              <w:t>78 0 0000000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bCs/>
              </w:rPr>
            </w:pPr>
          </w:p>
          <w:p w:rsidR="00EB6B32" w:rsidRPr="00244A16" w:rsidRDefault="00EB6B32">
            <w:pPr>
              <w:ind w:left="120"/>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jc w:val="center"/>
              <w:rPr>
                <w:rFonts w:ascii="Arial" w:hAnsi="Arial" w:cs="Arial"/>
                <w:bCs/>
              </w:rPr>
            </w:pPr>
          </w:p>
          <w:p w:rsidR="00EB6B32" w:rsidRPr="00244A16" w:rsidRDefault="00EB6B32">
            <w:pPr>
              <w:ind w:left="120"/>
              <w:jc w:val="center"/>
              <w:rPr>
                <w:bCs/>
              </w:rPr>
            </w:pPr>
            <w:r w:rsidRPr="00244A16">
              <w:rPr>
                <w:rFonts w:ascii="Arial" w:hAnsi="Arial" w:cs="Arial"/>
                <w:bCs/>
              </w:rPr>
              <w:t>10 000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pPr>
            <w:r w:rsidRPr="00244A16">
              <w:rPr>
                <w:rFonts w:ascii="Arial" w:hAnsi="Arial" w:cs="Arial"/>
              </w:rPr>
              <w:t>Резервные фонды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pPr>
            <w:r w:rsidRPr="00244A16">
              <w:rPr>
                <w:rFonts w:ascii="Arial" w:hAnsi="Arial" w:cs="Arial"/>
              </w:rPr>
              <w:t>11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pPr>
            <w:r w:rsidRPr="00244A16">
              <w:rPr>
                <w:rFonts w:ascii="Arial" w:hAnsi="Arial" w:cs="Arial"/>
              </w:rPr>
              <w:t>78 1 0000000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jc w:val="center"/>
            </w:pPr>
            <w:r w:rsidRPr="00244A16">
              <w:rPr>
                <w:rFonts w:ascii="Arial" w:hAnsi="Arial" w:cs="Arial"/>
              </w:rPr>
              <w:t>10 000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Резервный фонд местной администрации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11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78 1 00 С1403</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jc w:val="center"/>
              <w:rPr>
                <w:rFonts w:ascii="Arial" w:hAnsi="Arial" w:cs="Arial"/>
              </w:rPr>
            </w:pPr>
          </w:p>
          <w:p w:rsidR="00EB6B32" w:rsidRPr="00244A16" w:rsidRDefault="00EB6B32">
            <w:pPr>
              <w:ind w:left="120"/>
              <w:jc w:val="center"/>
            </w:pPr>
            <w:r w:rsidRPr="00244A16">
              <w:rPr>
                <w:rFonts w:ascii="Arial" w:hAnsi="Arial" w:cs="Arial"/>
              </w:rPr>
              <w:t>10 000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ind w:left="120"/>
              <w:rPr>
                <w:rFonts w:ascii="Arial" w:hAnsi="Arial" w:cs="Arial"/>
              </w:rPr>
            </w:pPr>
          </w:p>
          <w:p w:rsidR="00EB6B32" w:rsidRPr="00244A16" w:rsidRDefault="00EB6B32">
            <w:pPr>
              <w:ind w:left="120"/>
            </w:pPr>
            <w:r w:rsidRPr="00244A16">
              <w:rPr>
                <w:rFonts w:ascii="Arial" w:hAnsi="Arial" w:cs="Arial"/>
              </w:rPr>
              <w:t>Иные бюджетные ассигнования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11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 xml:space="preserve">78 1 00 С1403 </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p>
          <w:p w:rsidR="00EB6B32" w:rsidRPr="00244A16" w:rsidRDefault="00EB6B32">
            <w:pPr>
              <w:ind w:left="120"/>
            </w:pPr>
            <w:r w:rsidRPr="00244A16">
              <w:rPr>
                <w:rFonts w:ascii="Arial" w:hAnsi="Arial" w:cs="Arial"/>
              </w:rPr>
              <w:t>800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jc w:val="center"/>
              <w:rPr>
                <w:rFonts w:ascii="Arial" w:hAnsi="Arial" w:cs="Arial"/>
              </w:rPr>
            </w:pPr>
          </w:p>
          <w:p w:rsidR="00EB6B32" w:rsidRPr="00244A16" w:rsidRDefault="00EB6B32">
            <w:pPr>
              <w:ind w:left="120"/>
              <w:jc w:val="center"/>
            </w:pPr>
            <w:r w:rsidRPr="00244A16">
              <w:rPr>
                <w:rFonts w:ascii="Arial" w:hAnsi="Arial" w:cs="Arial"/>
              </w:rPr>
              <w:t>10 000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Другие общегосударственные вопросы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379 000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Реализация государственных функций, связанных с общегосударственным управлением</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76 0 00 00000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360 000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Выполнение других  обязательств  муниципального образования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76 1 00 00000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360 000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Выполнение других (прочих) обязательств органа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76 1 00 С1404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360 000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76 1 00 С1404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305 000</w:t>
            </w:r>
          </w:p>
        </w:tc>
      </w:tr>
      <w:tr w:rsidR="00EB6B32" w:rsidRPr="00244A16">
        <w:trPr>
          <w:trHeight w:val="240"/>
        </w:trPr>
        <w:tc>
          <w:tcPr>
            <w:tcW w:w="4425" w:type="dxa"/>
            <w:tcBorders>
              <w:top w:val="single" w:sz="4" w:space="0" w:color="000000"/>
              <w:left w:val="single" w:sz="4" w:space="0" w:color="000000"/>
              <w:bottom w:val="single" w:sz="4" w:space="0" w:color="000000"/>
            </w:tcBorders>
            <w:tcMar>
              <w:top w:w="55" w:type="dxa"/>
              <w:bottom w:w="55" w:type="dxa"/>
            </w:tcMar>
            <w:vAlign w:val="bottom"/>
          </w:tcPr>
          <w:p w:rsidR="00EB6B32" w:rsidRPr="00244A16" w:rsidRDefault="00EB6B32">
            <w:r w:rsidRPr="00244A16">
              <w:rPr>
                <w:rFonts w:ascii="Arial" w:hAnsi="Arial" w:cs="Arial"/>
              </w:rPr>
              <w:t>Иные бюджетные ассигнования</w:t>
            </w:r>
          </w:p>
        </w:tc>
        <w:tc>
          <w:tcPr>
            <w:tcW w:w="672" w:type="dxa"/>
            <w:tcBorders>
              <w:top w:val="single" w:sz="4" w:space="0" w:color="000000"/>
              <w:left w:val="single" w:sz="4" w:space="0" w:color="000000"/>
              <w:bottom w:val="single" w:sz="4" w:space="0" w:color="000000"/>
            </w:tcBorders>
            <w:tcMar>
              <w:top w:w="55" w:type="dxa"/>
              <w:bottom w:w="55" w:type="dxa"/>
            </w:tcMar>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tcBorders>
            <w:tcMar>
              <w:top w:w="55" w:type="dxa"/>
              <w:bottom w:w="55" w:type="dxa"/>
            </w:tcMar>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tcBorders>
            <w:tcMar>
              <w:top w:w="55" w:type="dxa"/>
              <w:bottom w:w="55" w:type="dxa"/>
            </w:tcMar>
            <w:vAlign w:val="bottom"/>
          </w:tcPr>
          <w:p w:rsidR="00EB6B32" w:rsidRPr="00244A16" w:rsidRDefault="00EB6B32">
            <w:r w:rsidRPr="00244A16">
              <w:rPr>
                <w:rFonts w:ascii="Arial" w:hAnsi="Arial" w:cs="Arial"/>
              </w:rPr>
              <w:t>76 1 00 С1404</w:t>
            </w:r>
          </w:p>
        </w:tc>
        <w:tc>
          <w:tcPr>
            <w:tcW w:w="734" w:type="dxa"/>
            <w:tcBorders>
              <w:top w:val="single" w:sz="4" w:space="0" w:color="000000"/>
              <w:left w:val="single" w:sz="4" w:space="0" w:color="000000"/>
              <w:bottom w:val="single" w:sz="4" w:space="0" w:color="000000"/>
            </w:tcBorders>
            <w:tcMar>
              <w:top w:w="55" w:type="dxa"/>
              <w:bottom w:w="55" w:type="dxa"/>
            </w:tcMar>
            <w:vAlign w:val="bottom"/>
          </w:tcPr>
          <w:p w:rsidR="00EB6B32" w:rsidRPr="00244A16" w:rsidRDefault="00EB6B32">
            <w:pPr>
              <w:jc w:val="center"/>
            </w:pPr>
            <w:r w:rsidRPr="00244A16">
              <w:rPr>
                <w:rFonts w:ascii="Arial" w:hAnsi="Arial" w:cs="Arial"/>
              </w:rPr>
              <w:t>800</w:t>
            </w:r>
          </w:p>
        </w:tc>
        <w:tc>
          <w:tcPr>
            <w:tcW w:w="1649" w:type="dxa"/>
            <w:tcBorders>
              <w:top w:val="single" w:sz="4" w:space="0" w:color="000000"/>
              <w:left w:val="single" w:sz="4" w:space="0" w:color="000000"/>
              <w:bottom w:val="single" w:sz="4" w:space="0" w:color="000000"/>
              <w:right w:val="single" w:sz="4" w:space="0" w:color="000000"/>
            </w:tcBorders>
            <w:tcMar>
              <w:top w:w="55" w:type="dxa"/>
              <w:bottom w:w="55" w:type="dxa"/>
            </w:tcMar>
            <w:vAlign w:val="bottom"/>
          </w:tcPr>
          <w:p w:rsidR="00EB6B32" w:rsidRPr="00244A16" w:rsidRDefault="00EB6B32">
            <w:pPr>
              <w:jc w:val="center"/>
            </w:pPr>
            <w:r w:rsidRPr="00244A16">
              <w:rPr>
                <w:rFonts w:ascii="Arial" w:hAnsi="Arial" w:cs="Arial"/>
              </w:rPr>
              <w:t>55 000</w:t>
            </w:r>
          </w:p>
        </w:tc>
      </w:tr>
      <w:tr w:rsidR="00EB6B32" w:rsidRPr="00244A16">
        <w:trPr>
          <w:trHeight w:val="240"/>
        </w:trPr>
        <w:tc>
          <w:tcPr>
            <w:tcW w:w="4425" w:type="dxa"/>
            <w:tcBorders>
              <w:left w:val="single" w:sz="4" w:space="0" w:color="000000"/>
              <w:bottom w:val="single" w:sz="4" w:space="0" w:color="000000"/>
            </w:tcBorders>
            <w:tcMar>
              <w:top w:w="55" w:type="dxa"/>
              <w:bottom w:w="55" w:type="dxa"/>
            </w:tcMar>
            <w:vAlign w:val="bottom"/>
          </w:tcPr>
          <w:p w:rsidR="00EB6B32" w:rsidRPr="00244A16" w:rsidRDefault="00EB6B32">
            <w:pPr>
              <w:rPr>
                <w:bCs/>
              </w:rPr>
            </w:pPr>
            <w:r w:rsidRPr="00244A16">
              <w:rPr>
                <w:rFonts w:ascii="Arial" w:hAnsi="Arial" w:cs="Arial"/>
                <w:bCs/>
              </w:rPr>
              <w:t>Непрограмная деятельность органов местного самоуправления</w:t>
            </w:r>
          </w:p>
        </w:tc>
        <w:tc>
          <w:tcPr>
            <w:tcW w:w="672" w:type="dxa"/>
            <w:tcBorders>
              <w:left w:val="single" w:sz="4" w:space="0" w:color="000000"/>
              <w:bottom w:val="single" w:sz="4" w:space="0" w:color="000000"/>
            </w:tcBorders>
            <w:tcMar>
              <w:top w:w="55" w:type="dxa"/>
              <w:bottom w:w="55" w:type="dxa"/>
            </w:tcMar>
            <w:vAlign w:val="bottom"/>
          </w:tcPr>
          <w:p w:rsidR="00EB6B32" w:rsidRPr="00244A16" w:rsidRDefault="00EB6B32">
            <w:pPr>
              <w:jc w:val="center"/>
              <w:rPr>
                <w:bCs/>
              </w:rPr>
            </w:pPr>
            <w:r w:rsidRPr="00244A16">
              <w:rPr>
                <w:rFonts w:ascii="Arial" w:hAnsi="Arial" w:cs="Arial"/>
                <w:bCs/>
              </w:rPr>
              <w:t>01</w:t>
            </w:r>
          </w:p>
        </w:tc>
        <w:tc>
          <w:tcPr>
            <w:tcW w:w="690" w:type="dxa"/>
            <w:tcBorders>
              <w:left w:val="single" w:sz="4" w:space="0" w:color="000000"/>
              <w:bottom w:val="single" w:sz="4" w:space="0" w:color="000000"/>
            </w:tcBorders>
            <w:tcMar>
              <w:top w:w="55" w:type="dxa"/>
              <w:bottom w:w="55" w:type="dxa"/>
            </w:tcMar>
            <w:vAlign w:val="bottom"/>
          </w:tcPr>
          <w:p w:rsidR="00EB6B32" w:rsidRPr="00244A16" w:rsidRDefault="00EB6B32">
            <w:pPr>
              <w:jc w:val="center"/>
              <w:rPr>
                <w:bCs/>
              </w:rPr>
            </w:pPr>
            <w:r w:rsidRPr="00244A16">
              <w:rPr>
                <w:rFonts w:ascii="Arial" w:hAnsi="Arial" w:cs="Arial"/>
                <w:bCs/>
              </w:rPr>
              <w:t>13</w:t>
            </w:r>
          </w:p>
        </w:tc>
        <w:tc>
          <w:tcPr>
            <w:tcW w:w="1918" w:type="dxa"/>
            <w:tcBorders>
              <w:left w:val="single" w:sz="4" w:space="0" w:color="000000"/>
              <w:bottom w:val="single" w:sz="4" w:space="0" w:color="000000"/>
            </w:tcBorders>
            <w:tcMar>
              <w:top w:w="55" w:type="dxa"/>
              <w:bottom w:w="55" w:type="dxa"/>
            </w:tcMar>
            <w:vAlign w:val="bottom"/>
          </w:tcPr>
          <w:p w:rsidR="00EB6B32" w:rsidRPr="00244A16" w:rsidRDefault="00EB6B32">
            <w:pPr>
              <w:rPr>
                <w:bCs/>
              </w:rPr>
            </w:pPr>
            <w:r w:rsidRPr="00244A16">
              <w:rPr>
                <w:rFonts w:ascii="Arial" w:hAnsi="Arial" w:cs="Arial"/>
                <w:bCs/>
              </w:rPr>
              <w:t>77 0 00 00000</w:t>
            </w:r>
          </w:p>
        </w:tc>
        <w:tc>
          <w:tcPr>
            <w:tcW w:w="734" w:type="dxa"/>
            <w:tcBorders>
              <w:left w:val="single" w:sz="4" w:space="0" w:color="000000"/>
              <w:bottom w:val="single" w:sz="4" w:space="0" w:color="000000"/>
            </w:tcBorders>
            <w:tcMar>
              <w:top w:w="55" w:type="dxa"/>
              <w:bottom w:w="55" w:type="dxa"/>
            </w:tcMar>
            <w:vAlign w:val="bottom"/>
          </w:tcPr>
          <w:p w:rsidR="00EB6B32" w:rsidRPr="00244A16" w:rsidRDefault="00EB6B32">
            <w:pPr>
              <w:jc w:val="center"/>
              <w:rPr>
                <w:rFonts w:ascii="Arial" w:hAnsi="Arial" w:cs="Arial"/>
                <w:bCs/>
              </w:rPr>
            </w:pPr>
          </w:p>
        </w:tc>
        <w:tc>
          <w:tcPr>
            <w:tcW w:w="1649" w:type="dxa"/>
            <w:tcBorders>
              <w:left w:val="single" w:sz="4" w:space="0" w:color="000000"/>
              <w:bottom w:val="single" w:sz="4" w:space="0" w:color="000000"/>
              <w:right w:val="single" w:sz="4" w:space="0" w:color="000000"/>
            </w:tcBorders>
            <w:tcMar>
              <w:top w:w="55" w:type="dxa"/>
              <w:bottom w:w="55" w:type="dxa"/>
            </w:tcMar>
            <w:vAlign w:val="bottom"/>
          </w:tcPr>
          <w:p w:rsidR="00EB6B32" w:rsidRPr="00244A16" w:rsidRDefault="00EB6B32">
            <w:pPr>
              <w:jc w:val="center"/>
              <w:rPr>
                <w:bCs/>
              </w:rPr>
            </w:pPr>
            <w:r w:rsidRPr="00244A16">
              <w:rPr>
                <w:rFonts w:ascii="Arial" w:hAnsi="Arial" w:cs="Arial"/>
                <w:bCs/>
              </w:rPr>
              <w:t>5 000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Непрограмные расходы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Реализация мероприятий по распространению официальной информации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С1439</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5 000</w:t>
            </w:r>
          </w:p>
        </w:tc>
      </w:tr>
      <w:tr w:rsidR="00EB6B32" w:rsidRPr="00244A16">
        <w:trPr>
          <w:trHeight w:val="24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С1439</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Непрограммные расходы на обеспечение деятельности муниципальных казенных учреждений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79 0 00 00000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14 000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79 1 00 00000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rPr>
            </w:pPr>
            <w:r w:rsidRPr="00244A16">
              <w:rPr>
                <w:rFonts w:ascii="Arial" w:hAnsi="Arial" w:cs="Arial"/>
              </w:rPr>
              <w:t>14000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lang w:eastAsia="ru-RU"/>
              </w:rPr>
              <w:t>Расходы на обеспечение деятельности (оказание услуг) муниципальных учреждений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79 1 00 С1401</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rPr>
            </w:pPr>
            <w:r w:rsidRPr="00244A16">
              <w:rPr>
                <w:rFonts w:ascii="Arial" w:hAnsi="Arial"/>
              </w:rPr>
              <w:t>14000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79 1 00 С1401</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rPr>
            </w:pPr>
            <w:r w:rsidRPr="00244A16">
              <w:rPr>
                <w:rFonts w:ascii="Arial" w:hAnsi="Arial" w:cs="Arial"/>
              </w:rPr>
              <w:t>12 000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Иные бюджетные ассигнования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79 1 00 С1401</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800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both"/>
              <w:rPr>
                <w:bCs/>
              </w:rPr>
            </w:pPr>
            <w:r w:rsidRPr="00244A16">
              <w:rPr>
                <w:rFonts w:ascii="Arial" w:hAnsi="Arial" w:cs="Arial"/>
                <w:bCs/>
              </w:rPr>
              <w:t>Национальная оборона</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bCs/>
              </w:rPr>
            </w:pPr>
            <w:r w:rsidRPr="00244A16">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134 910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both"/>
              <w:rPr>
                <w:bCs/>
              </w:rPr>
            </w:pPr>
            <w:r w:rsidRPr="00244A16">
              <w:rPr>
                <w:rFonts w:ascii="Arial" w:hAnsi="Arial" w:cs="Arial"/>
                <w:bCs/>
              </w:rPr>
              <w:t>Мобилизационная и вневойсковая подготовка</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bCs/>
              </w:rPr>
            </w:pPr>
            <w:r w:rsidRPr="00244A16">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bCs/>
              </w:rPr>
            </w:pPr>
            <w:r w:rsidRPr="00244A16">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134 910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Непрограммная деятельность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77 0 00 00000</w:t>
            </w:r>
          </w:p>
        </w:tc>
        <w:tc>
          <w:tcPr>
            <w:tcW w:w="73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 xml:space="preserve">      134 910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Не программные расходы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77 2 00 00000</w:t>
            </w:r>
          </w:p>
        </w:tc>
        <w:tc>
          <w:tcPr>
            <w:tcW w:w="73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134 910</w:t>
            </w:r>
          </w:p>
        </w:tc>
      </w:tr>
      <w:tr w:rsidR="00EB6B32" w:rsidRPr="00244A16">
        <w:trPr>
          <w:trHeight w:val="60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Осуществление первичного воинского учета на территориях, где отсутствуют военные комиссариаты</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77 2 00 51180</w:t>
            </w:r>
          </w:p>
        </w:tc>
        <w:tc>
          <w:tcPr>
            <w:tcW w:w="73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134 910</w:t>
            </w:r>
          </w:p>
        </w:tc>
      </w:tr>
      <w:tr w:rsidR="00EB6B32" w:rsidRPr="00244A16">
        <w:trPr>
          <w:trHeight w:val="588"/>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r w:rsidRPr="00244A16">
              <w:rPr>
                <w:rFonts w:ascii="Arial" w:hAnsi="Arial" w:cs="Arial"/>
              </w:rPr>
              <w:t>77 2 00 51180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120 258</w:t>
            </w:r>
          </w:p>
        </w:tc>
      </w:tr>
      <w:tr w:rsidR="00EB6B32" w:rsidRPr="00244A16">
        <w:trPr>
          <w:trHeight w:val="588"/>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02</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77 2 00 51180</w:t>
            </w:r>
          </w:p>
        </w:tc>
        <w:tc>
          <w:tcPr>
            <w:tcW w:w="734"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14 652</w:t>
            </w:r>
          </w:p>
        </w:tc>
      </w:tr>
      <w:tr w:rsidR="00EB6B32" w:rsidRPr="00244A16">
        <w:trPr>
          <w:trHeight w:val="480"/>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Национальная безопасность и правоохранительная деятельность</w:t>
            </w:r>
          </w:p>
        </w:tc>
        <w:tc>
          <w:tcPr>
            <w:tcW w:w="672"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bCs/>
              </w:rPr>
            </w:pPr>
            <w:r w:rsidRPr="00244A16">
              <w:rPr>
                <w:rFonts w:ascii="Arial" w:hAnsi="Arial" w:cs="Arial"/>
                <w:bCs/>
              </w:rPr>
              <w:t>Муниципальная программа «Защита населения и территории от чрезвычайных ситуаций природного и техногенного характера, пожарная безопасность  в  Репецком сельсовете Мантуровского района Курской области на 2021-2025 годы»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13 0 00 00000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природного и техногенного характера,  пожарная безопасность   в Репецком сельсовете Мантуровского района Курской области на 2021-2025 годы»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r w:rsidRPr="00244A16">
              <w:rPr>
                <w:rFonts w:ascii="Arial" w:hAnsi="Arial" w:cs="Arial"/>
              </w:rPr>
              <w:t>13 1 00 00000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Основное мероприятие «Обеспечение пожарной безопасности населенных пунктов поселений»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13 1 01 00000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Обеспечение первичных мер пожарной безопасности в границах населенных пунктов поселений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13 1 01 С1415</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13 1 01 С1415</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Национальная экономика</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Другие вопросы в области национальной экономики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2023 -2026 г</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05 0 00 00000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Подпрограмма «Энергосбережение и повышение энергетической эффективности на территории Репецкого сельсовета Мантуровского района Курской области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05 1 00 00000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Основное мероприятие «Проведение эффективной энергосберегающей политики»</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05 1 01 00000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Мероприятия в области энергосбережения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05 1 01 С1434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04</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05 1 01 С 1434</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15 000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Жилищно-коммунальное хозяйство</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124 600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bCs/>
              </w:rPr>
            </w:pPr>
            <w:r w:rsidRPr="00244A16">
              <w:rPr>
                <w:rFonts w:ascii="Arial" w:hAnsi="Arial" w:cs="Arial"/>
                <w:bCs/>
              </w:rPr>
              <w:t>Благоустройство</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bCs/>
              </w:rPr>
            </w:pPr>
            <w:r w:rsidRPr="00244A16">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bCs/>
              </w:rPr>
            </w:pPr>
            <w:r w:rsidRPr="00244A16">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lang w:val="en-U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124 600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07 0 00 00000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124 600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 xml:space="preserve">Подпрограмма «Обеспечение качественными услугами ЖКХ населения муниципального района» муниципальной программы </w:t>
            </w:r>
            <w:r w:rsidRPr="00244A16">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124 600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Основное мероприятие «Благоустройство территорий поселений»</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07 3 01 00000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123 600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Мероприятия по благоустройству</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01 С1433</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123 600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обеспечения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01 С1433</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123 600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Основное мероприятия «Сбор и удаление твердых и жидких бытовых отходов»</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07 3 02 00000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Мероприятие по сбору и удалению твердых и жидких бытовых отходов</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02 С1457</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1 000</w:t>
            </w:r>
          </w:p>
        </w:tc>
      </w:tr>
      <w:tr w:rsidR="00EB6B32" w:rsidRPr="00244A16">
        <w:trPr>
          <w:trHeight w:val="22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Закупка товаров, работ и услуг для государственных (муниципальных) нужд</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03</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07 3 02 С1457</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1 000</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Социальная политика</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 xml:space="preserve">     279 998</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Пенсионное обеспечение</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 xml:space="preserve">     279 998</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Непрограмная деятельность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77 0 00 00000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 xml:space="preserve">     279 998</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Непрограмные расходы органов местного самоуправления</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77 2 00 00000</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 xml:space="preserve">      279 998</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Выплата пенсий за выслугу лет и доплат к пенсиям муниципальных служащих</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С1445</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279 998</w:t>
            </w:r>
          </w:p>
        </w:tc>
      </w:tr>
      <w:tr w:rsidR="00EB6B32" w:rsidRPr="00244A16">
        <w:trPr>
          <w:trHeight w:val="255"/>
        </w:trPr>
        <w:tc>
          <w:tcPr>
            <w:tcW w:w="4425"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Социальное обеспечение и иные выплаты населению</w:t>
            </w:r>
          </w:p>
        </w:tc>
        <w:tc>
          <w:tcPr>
            <w:tcW w:w="672"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10</w:t>
            </w:r>
          </w:p>
        </w:tc>
        <w:tc>
          <w:tcPr>
            <w:tcW w:w="690"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191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77 2 00 С1445</w:t>
            </w:r>
          </w:p>
        </w:tc>
        <w:tc>
          <w:tcPr>
            <w:tcW w:w="73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300</w:t>
            </w:r>
          </w:p>
        </w:tc>
        <w:tc>
          <w:tcPr>
            <w:tcW w:w="1649"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 xml:space="preserve">     279 998</w:t>
            </w:r>
          </w:p>
        </w:tc>
      </w:tr>
    </w:tbl>
    <w:p w:rsidR="00EB6B32" w:rsidRDefault="00EB6B32">
      <w:pPr>
        <w:jc w:val="center"/>
        <w:rPr>
          <w:rFonts w:ascii="Arial" w:hAnsi="Arial" w:cs="Arial"/>
          <w:b/>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jc w:val="right"/>
        <w:rPr>
          <w:sz w:val="22"/>
          <w:szCs w:val="22"/>
        </w:rPr>
      </w:pPr>
      <w:r>
        <w:rPr>
          <w:rFonts w:ascii="Arial" w:hAnsi="Arial" w:cs="Arial"/>
          <w:sz w:val="22"/>
          <w:szCs w:val="22"/>
        </w:rPr>
        <w:t>Приложение 6</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jc w:val="both"/>
        <w:rPr>
          <w:rFonts w:ascii="Arial" w:hAnsi="Arial" w:cs="Arial"/>
          <w:sz w:val="22"/>
          <w:szCs w:val="22"/>
        </w:rPr>
      </w:pPr>
    </w:p>
    <w:p w:rsidR="00EB6B32" w:rsidRDefault="00EB6B32">
      <w:pPr>
        <w:rPr>
          <w:rFonts w:ascii="Arial" w:hAnsi="Arial" w:cs="Arial"/>
          <w:sz w:val="20"/>
          <w:szCs w:val="20"/>
        </w:rPr>
      </w:pPr>
    </w:p>
    <w:p w:rsidR="00EB6B32" w:rsidRDefault="00EB6B32">
      <w:pPr>
        <w:jc w:val="center"/>
        <w:rPr>
          <w:sz w:val="28"/>
          <w:szCs w:val="28"/>
        </w:rPr>
      </w:pPr>
      <w:r>
        <w:rPr>
          <w:rFonts w:ascii="Arial" w:hAnsi="Arial" w:cs="Arial"/>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2025-2026 годы.</w:t>
      </w:r>
    </w:p>
    <w:p w:rsidR="00EB6B32" w:rsidRDefault="00EB6B32">
      <w:pPr>
        <w:jc w:val="right"/>
        <w:rPr>
          <w:rFonts w:ascii="Arial" w:hAnsi="Arial" w:cs="Arial"/>
        </w:rPr>
      </w:pPr>
      <w:r>
        <w:rPr>
          <w:rFonts w:ascii="Arial" w:hAnsi="Arial" w:cs="Arial"/>
        </w:rPr>
        <w:t>(рублей)</w:t>
      </w:r>
    </w:p>
    <w:tbl>
      <w:tblPr>
        <w:tblW w:w="10545" w:type="dxa"/>
        <w:tblInd w:w="-670" w:type="dxa"/>
        <w:tblCellMar>
          <w:left w:w="103" w:type="dxa"/>
        </w:tblCellMar>
        <w:tblLook w:val="0000"/>
      </w:tblPr>
      <w:tblGrid>
        <w:gridCol w:w="3985"/>
        <w:gridCol w:w="695"/>
        <w:gridCol w:w="664"/>
        <w:gridCol w:w="1788"/>
        <w:gridCol w:w="663"/>
        <w:gridCol w:w="1353"/>
        <w:gridCol w:w="1397"/>
      </w:tblGrid>
      <w:tr w:rsidR="00EB6B32" w:rsidRPr="00244A16">
        <w:trPr>
          <w:trHeight w:val="405"/>
        </w:trPr>
        <w:tc>
          <w:tcPr>
            <w:tcW w:w="3983" w:type="dxa"/>
            <w:vMerge w:val="restart"/>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Наименование</w:t>
            </w:r>
          </w:p>
        </w:tc>
        <w:tc>
          <w:tcPr>
            <w:tcW w:w="696" w:type="dxa"/>
            <w:vMerge w:val="restart"/>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РЗ</w:t>
            </w:r>
          </w:p>
        </w:tc>
        <w:tc>
          <w:tcPr>
            <w:tcW w:w="664" w:type="dxa"/>
            <w:vMerge w:val="restart"/>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ПР</w:t>
            </w:r>
          </w:p>
        </w:tc>
        <w:tc>
          <w:tcPr>
            <w:tcW w:w="1788" w:type="dxa"/>
            <w:vMerge w:val="restart"/>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ЦСР</w:t>
            </w:r>
          </w:p>
        </w:tc>
        <w:tc>
          <w:tcPr>
            <w:tcW w:w="663" w:type="dxa"/>
            <w:vMerge w:val="restart"/>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ВР</w:t>
            </w:r>
          </w:p>
        </w:tc>
        <w:tc>
          <w:tcPr>
            <w:tcW w:w="2750" w:type="dxa"/>
            <w:gridSpan w:val="2"/>
            <w:tcBorders>
              <w:top w:val="single" w:sz="4" w:space="0" w:color="000000"/>
              <w:left w:val="single" w:sz="4" w:space="0" w:color="000000"/>
              <w:bottom w:val="single" w:sz="4" w:space="0" w:color="000000"/>
              <w:right w:val="single" w:sz="4" w:space="0" w:color="000000"/>
            </w:tcBorders>
          </w:tcPr>
          <w:p w:rsidR="00EB6B32" w:rsidRPr="00244A16" w:rsidRDefault="00EB6B32">
            <w:pPr>
              <w:suppressAutoHyphens w:val="0"/>
              <w:jc w:val="center"/>
              <w:rPr>
                <w:rFonts w:ascii="Arial" w:hAnsi="Arial" w:cs="Arial"/>
              </w:rPr>
            </w:pPr>
            <w:r w:rsidRPr="00244A16">
              <w:rPr>
                <w:rFonts w:ascii="Arial" w:hAnsi="Arial" w:cs="Arial"/>
              </w:rPr>
              <w:t>Сумма, год</w:t>
            </w:r>
          </w:p>
        </w:tc>
      </w:tr>
      <w:tr w:rsidR="00EB6B32" w:rsidRPr="00244A16">
        <w:trPr>
          <w:trHeight w:val="315"/>
        </w:trPr>
        <w:tc>
          <w:tcPr>
            <w:tcW w:w="3983" w:type="dxa"/>
            <w:vMerge/>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c>
          <w:tcPr>
            <w:tcW w:w="696" w:type="dxa"/>
            <w:vMerge/>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c>
          <w:tcPr>
            <w:tcW w:w="664" w:type="dxa"/>
            <w:vMerge/>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c>
          <w:tcPr>
            <w:tcW w:w="1788" w:type="dxa"/>
            <w:vMerge/>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c>
          <w:tcPr>
            <w:tcW w:w="663" w:type="dxa"/>
            <w:vMerge/>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pPr>
            <w:r w:rsidRPr="00244A16">
              <w:rPr>
                <w:rFonts w:ascii="Arial" w:hAnsi="Arial" w:cs="Arial"/>
                <w:bCs/>
              </w:rPr>
              <w:t>2025</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pPr>
            <w:r w:rsidRPr="00244A16">
              <w:rPr>
                <w:rFonts w:ascii="Arial" w:hAnsi="Arial" w:cs="Arial"/>
                <w:bCs/>
              </w:rPr>
              <w:t>2026</w:t>
            </w:r>
          </w:p>
        </w:tc>
      </w:tr>
      <w:tr w:rsidR="00EB6B32" w:rsidRPr="00244A16">
        <w:trPr>
          <w:trHeight w:val="171"/>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1</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5</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6</w:t>
            </w:r>
          </w:p>
        </w:tc>
      </w:tr>
      <w:tr w:rsidR="00EB6B32" w:rsidRPr="00244A16">
        <w:trPr>
          <w:trHeight w:val="24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 xml:space="preserve">ВСЕГО </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highlight w:val="yellow"/>
              </w:rPr>
            </w:pPr>
            <w:r w:rsidRPr="00244A16">
              <w:rPr>
                <w:rFonts w:ascii="Arial" w:hAnsi="Arial" w:cs="Arial"/>
                <w:bCs/>
              </w:rPr>
              <w:t>1 809 183</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highlight w:val="yellow"/>
              </w:rPr>
            </w:pPr>
            <w:r w:rsidRPr="00244A16">
              <w:rPr>
                <w:rFonts w:ascii="Arial" w:hAnsi="Arial" w:cs="Arial"/>
                <w:bCs/>
              </w:rPr>
              <w:t>1 789 439</w:t>
            </w:r>
          </w:p>
        </w:tc>
      </w:tr>
      <w:tr w:rsidR="00EB6B32" w:rsidRPr="00244A16">
        <w:trPr>
          <w:trHeight w:val="24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Условно утвержденные расходы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highlight w:val="yellow"/>
              </w:rPr>
            </w:pPr>
            <w:r w:rsidRPr="00244A16">
              <w:rPr>
                <w:rFonts w:ascii="Arial" w:hAnsi="Arial" w:cs="Arial"/>
                <w:bCs/>
              </w:rPr>
              <w:t xml:space="preserve"> 41 512</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highlight w:val="yellow"/>
              </w:rPr>
            </w:pPr>
            <w:r w:rsidRPr="00244A16">
              <w:rPr>
                <w:rFonts w:ascii="Arial" w:hAnsi="Arial" w:cs="Arial"/>
                <w:bCs/>
              </w:rPr>
              <w:t xml:space="preserve"> 81 334</w:t>
            </w:r>
          </w:p>
        </w:tc>
      </w:tr>
      <w:tr w:rsidR="00EB6B32" w:rsidRPr="00244A16">
        <w:trPr>
          <w:trHeight w:val="24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 xml:space="preserve">Общегосударственные вопросы </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p w:rsidR="00EB6B32" w:rsidRPr="00244A16" w:rsidRDefault="00EB6B32">
            <w:pPr>
              <w:rPr>
                <w:bCs/>
              </w:rPr>
            </w:pPr>
            <w:r w:rsidRPr="00244A16">
              <w:rPr>
                <w:rFonts w:ascii="Arial" w:hAnsi="Arial" w:cs="Arial"/>
                <w:bCs/>
              </w:rPr>
              <w:t>1 477 261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1 363 428</w:t>
            </w:r>
          </w:p>
        </w:tc>
      </w:tr>
      <w:tr w:rsidR="00EB6B32" w:rsidRPr="00244A16">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bCs/>
              </w:rPr>
            </w:pPr>
            <w:r w:rsidRPr="00244A16">
              <w:rPr>
                <w:rFonts w:ascii="Arial" w:hAnsi="Arial" w:cs="Arial"/>
                <w:bCs/>
              </w:rPr>
              <w:t>468 524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468 524</w:t>
            </w:r>
          </w:p>
        </w:tc>
      </w:tr>
      <w:tr w:rsidR="00EB6B32" w:rsidRPr="00244A16">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Обеспечение функционирования главы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71 0 00 00000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p>
          <w:p w:rsidR="00EB6B32" w:rsidRPr="00244A16" w:rsidRDefault="00EB6B32">
            <w:pPr>
              <w:jc w:val="center"/>
              <w:rPr>
                <w:bCs/>
              </w:rPr>
            </w:pPr>
            <w:r w:rsidRPr="00244A16">
              <w:rPr>
                <w:rFonts w:ascii="Arial" w:hAnsi="Arial" w:cs="Arial"/>
                <w:bCs/>
              </w:rPr>
              <w:t>468 524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468 524</w:t>
            </w:r>
          </w:p>
        </w:tc>
      </w:tr>
      <w:tr w:rsidR="00EB6B32" w:rsidRPr="00244A16">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Глава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71 1 00 00000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468 524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468 524</w:t>
            </w:r>
          </w:p>
        </w:tc>
      </w:tr>
      <w:tr w:rsidR="00EB6B32" w:rsidRPr="00244A16">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Обеспечение деятельности и выполнение функций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71 1 00 С1402</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468 524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468 524</w:t>
            </w:r>
          </w:p>
        </w:tc>
      </w:tr>
      <w:tr w:rsidR="00EB6B32" w:rsidRPr="00244A16">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71 1 00 С1402</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468 524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468 524</w:t>
            </w:r>
          </w:p>
        </w:tc>
      </w:tr>
      <w:tr w:rsidR="00EB6B32" w:rsidRPr="00244A16">
        <w:trPr>
          <w:trHeight w:val="786"/>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rPr>
            </w:pPr>
            <w:r w:rsidRPr="00244A16">
              <w:rPr>
                <w:rFonts w:ascii="Arial" w:hAnsi="Arial" w:cs="Arial"/>
                <w:bCs/>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740 003</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636 170</w:t>
            </w:r>
          </w:p>
        </w:tc>
      </w:tr>
      <w:tr w:rsidR="00EB6B32" w:rsidRPr="00244A16">
        <w:trPr>
          <w:trHeight w:val="24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Обеспечение функционирования местных администраций</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73 0 00 00000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740 003</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636 170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Обеспечение деятельности администрации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73 1 00 00000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740 003</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636 170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Обеспечение деятельности и выполнение функций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73 1 00 С1402</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735 003</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636 170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73 1 00 С1402</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709 426</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605 500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731 00 С1402</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24 577</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29 670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Иные бюджетные ассигнования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731 00 С1402</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800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73 1 00 П1485</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5 000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Межбюджетные трансферты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73 1 00 П1485</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5 000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Обеспечение деятельности контрольно-счетных органов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rPr>
                <w:bCs/>
              </w:rPr>
            </w:pPr>
            <w:r w:rsidRPr="00244A16">
              <w:rPr>
                <w:rFonts w:ascii="Arial" w:hAnsi="Arial" w:cs="Arial"/>
                <w:bCs/>
              </w:rPr>
              <w:t>74 0 00 00000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lang w:val="en-US"/>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pStyle w:val="NoSpacing1"/>
            </w:pPr>
            <w:r w:rsidRPr="00244A16">
              <w:rPr>
                <w:rFonts w:ascii="Arial" w:hAnsi="Arial" w:cs="Arial"/>
              </w:rPr>
              <w:t>Аппарат контрольно-счетного органа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74 3 00 00000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Осуществление переданных полномочий в сфере внешнего муниципального финансового контроля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74 3 00 П1484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napToGrid w:val="0"/>
              <w:jc w:val="both"/>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Межбюджетные трансферты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74 3 00 П1484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both"/>
            </w:pPr>
            <w:r w:rsidRPr="00244A16">
              <w:rPr>
                <w:rFonts w:ascii="Arial" w:hAnsi="Arial" w:cs="Arial"/>
              </w:rPr>
              <w:t>500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pPr>
            <w:r w:rsidRPr="00244A16">
              <w:rPr>
                <w:rFonts w:ascii="Arial" w:hAnsi="Arial" w:cs="Arial"/>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tc>
      </w:tr>
      <w:tr w:rsidR="00EB6B32" w:rsidRPr="00244A16">
        <w:trPr>
          <w:trHeight w:val="24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Другие общегосударственные вопросы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r w:rsidRPr="00244A16">
              <w:rPr>
                <w:rFonts w:ascii="Arial" w:hAnsi="Arial" w:cs="Arial"/>
                <w:bCs/>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p>
          <w:p w:rsidR="00EB6B32" w:rsidRPr="00244A16" w:rsidRDefault="00EB6B32">
            <w:pPr>
              <w:jc w:val="center"/>
              <w:rPr>
                <w:bCs/>
              </w:rPr>
            </w:pPr>
            <w:r w:rsidRPr="00244A16">
              <w:rPr>
                <w:rFonts w:ascii="Arial" w:hAnsi="Arial" w:cs="Arial"/>
                <w:bCs/>
              </w:rPr>
              <w:t>266 734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258 734</w:t>
            </w:r>
          </w:p>
        </w:tc>
      </w:tr>
      <w:tr w:rsidR="00EB6B32" w:rsidRPr="00244A16">
        <w:trPr>
          <w:trHeight w:val="441"/>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Реализация государственных функций, связанных с общегосударственным управлением</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76 0 00 00000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265 734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257734</w:t>
            </w:r>
          </w:p>
        </w:tc>
      </w:tr>
      <w:tr w:rsidR="00EB6B32" w:rsidRPr="00244A16">
        <w:trPr>
          <w:trHeight w:val="13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Выполнение других  обязательств  муниципального образования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76 1 00 00000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265 734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257734</w:t>
            </w:r>
          </w:p>
        </w:tc>
      </w:tr>
      <w:tr w:rsidR="00EB6B32" w:rsidRPr="00244A16">
        <w:trPr>
          <w:trHeight w:val="13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Выполнение других (прочих) обязательств органа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76 1 00 С1404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265 734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 xml:space="preserve">257734 </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76 1 00 С1404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255 734</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247 734</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Иные бюджетные ассигнования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76 1 00 С1404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800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10 000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Непрограммная деятельность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77 0 00 00000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1 000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Непрограммные расходы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Реализация мероприятий по распространению официальной информации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С1439</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С1439</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both"/>
              <w:rPr>
                <w:rFonts w:ascii="Arial" w:hAnsi="Arial" w:cs="Arial"/>
              </w:rPr>
            </w:pPr>
            <w:r w:rsidRPr="00244A16">
              <w:rPr>
                <w:rFonts w:ascii="Arial" w:hAnsi="Arial" w:cs="Arial"/>
                <w:bCs/>
              </w:rPr>
              <w:t>Национальная оборона</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148 721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162 767</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rFonts w:ascii="Arial" w:hAnsi="Arial" w:cs="Arial"/>
                <w:bCs/>
              </w:rPr>
            </w:pPr>
            <w:r w:rsidRPr="00244A16">
              <w:rPr>
                <w:rFonts w:ascii="Arial" w:hAnsi="Arial" w:cs="Arial"/>
                <w:bCs/>
              </w:rPr>
              <w:t>Мобилизационная и вневойсковая подготовка</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148 721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162 767</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Непрограммная деятельность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77 0 00 00000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bCs/>
              </w:rPr>
            </w:pPr>
            <w:r w:rsidRPr="00244A16">
              <w:rPr>
                <w:rFonts w:ascii="Arial" w:hAnsi="Arial" w:cs="Arial"/>
                <w:bCs/>
              </w:rPr>
              <w:t>148 721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162 767</w:t>
            </w:r>
          </w:p>
        </w:tc>
      </w:tr>
      <w:tr w:rsidR="00EB6B32" w:rsidRPr="00244A16">
        <w:trPr>
          <w:trHeight w:val="25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Непрограммные расходы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148 721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162 767</w:t>
            </w:r>
          </w:p>
        </w:tc>
      </w:tr>
      <w:tr w:rsidR="00EB6B32" w:rsidRPr="00244A16">
        <w:trPr>
          <w:trHeight w:val="60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Осуществление первичного воинского учета на территориях, где отсутствуют военные комиссариаты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77 2 00 51180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148 721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162 767</w:t>
            </w:r>
          </w:p>
        </w:tc>
      </w:tr>
      <w:tr w:rsidR="00EB6B32" w:rsidRPr="00244A16">
        <w:trPr>
          <w:trHeight w:val="588"/>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77 2 00 51180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r w:rsidRPr="00244A16">
              <w:rPr>
                <w:rFonts w:ascii="Arial" w:hAnsi="Arial" w:cs="Arial"/>
              </w:rPr>
              <w:t>141 340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143 421</w:t>
            </w:r>
          </w:p>
        </w:tc>
      </w:tr>
      <w:tr w:rsidR="00EB6B32" w:rsidRPr="00244A16">
        <w:trPr>
          <w:trHeight w:val="588"/>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02</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77 2 00 51180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7 381</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9 346</w:t>
            </w:r>
          </w:p>
        </w:tc>
      </w:tr>
      <w:tr w:rsidR="00EB6B32" w:rsidRPr="00244A16">
        <w:trPr>
          <w:trHeight w:val="48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Национальная безопасность и правоохранительная деятельность</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r w:rsidRPr="00244A16">
              <w:rPr>
                <w:rFonts w:ascii="Arial" w:hAnsi="Arial" w:cs="Arial"/>
                <w:bCs/>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suppressAutoHyphens w:val="0"/>
              <w:rPr>
                <w:rFonts w:ascii="Arial" w:hAnsi="Arial" w:cs="Arial"/>
              </w:rPr>
            </w:pPr>
            <w:r w:rsidRPr="00244A16">
              <w:rPr>
                <w:rFonts w:ascii="Arial" w:hAnsi="Arial" w:cs="Arial"/>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13 0 00 00000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p w:rsidR="00EB6B32" w:rsidRPr="00244A16" w:rsidRDefault="00EB6B32">
            <w:pPr>
              <w:rPr>
                <w:rFonts w:ascii="Arial" w:hAnsi="Arial" w:cs="Arial"/>
                <w:bCs/>
              </w:rPr>
            </w:pPr>
          </w:p>
          <w:p w:rsidR="00EB6B32" w:rsidRPr="00244A16" w:rsidRDefault="00EB6B32">
            <w:pPr>
              <w:rPr>
                <w:rFonts w:ascii="Arial" w:hAnsi="Arial" w:cs="Arial"/>
                <w:bCs/>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13 1 00 00000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Основное мероприятие «Обеспечение пожарной безопасности населенных пунктов поселений»</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13 1 01 00000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Обеспечение первичных мер пожарной безопасности в границах населенных пунктов поселений</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 1 01 С1415</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rPr>
                <w:rFonts w:ascii="Arial" w:hAnsi="Arial" w:cs="Arial"/>
              </w:rPr>
            </w:pPr>
          </w:p>
          <w:p w:rsidR="00EB6B32" w:rsidRPr="00244A16" w:rsidRDefault="00EB6B32">
            <w:pPr>
              <w:tabs>
                <w:tab w:val="left" w:pos="601"/>
              </w:tabs>
              <w:jc w:val="center"/>
              <w:rPr>
                <w:rFonts w:ascii="Arial" w:hAnsi="Arial" w:cs="Arial"/>
              </w:rPr>
            </w:pPr>
          </w:p>
          <w:p w:rsidR="00EB6B32" w:rsidRPr="00244A16" w:rsidRDefault="00EB6B32">
            <w:pPr>
              <w:tabs>
                <w:tab w:val="left" w:pos="601"/>
              </w:tabs>
              <w:jc w:val="center"/>
              <w:rPr>
                <w:rFonts w:ascii="Arial" w:hAnsi="Arial" w:cs="Arial"/>
              </w:rPr>
            </w:pPr>
            <w:r w:rsidRPr="00244A16">
              <w:rPr>
                <w:rFonts w:ascii="Arial" w:hAnsi="Arial" w:cs="Arial"/>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13 1 01 С1415</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10 000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Национальная экономика</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Другие вопросы в области национальной экономики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p w:rsidR="00EB6B32" w:rsidRPr="00244A16" w:rsidRDefault="00EB6B32">
            <w:pPr>
              <w:rPr>
                <w:rFonts w:ascii="Arial" w:hAnsi="Arial" w:cs="Arial"/>
              </w:rPr>
            </w:pPr>
            <w:r w:rsidRPr="00244A16">
              <w:rPr>
                <w:rFonts w:ascii="Arial" w:hAnsi="Arial" w:cs="Arial"/>
                <w:bCs/>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2023-2026 годы»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bCs/>
              </w:rPr>
              <w:t>05 0 00 00000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p w:rsidR="00EB6B32" w:rsidRPr="00244A16" w:rsidRDefault="00EB6B32">
            <w:pPr>
              <w:rPr>
                <w:rFonts w:ascii="Arial" w:hAnsi="Arial" w:cs="Arial"/>
              </w:rPr>
            </w:pPr>
            <w:r w:rsidRPr="00244A16">
              <w:rPr>
                <w:rFonts w:ascii="Arial" w:hAnsi="Arial" w:cs="Arial"/>
                <w:bCs/>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 xml:space="preserve">Подпрограмма «Энергосбережение и повышение энергетической эффективности на территории Репецкого сельсовета </w:t>
            </w:r>
          </w:p>
          <w:p w:rsidR="00EB6B32" w:rsidRPr="00244A16" w:rsidRDefault="00EB6B32">
            <w:r w:rsidRPr="00244A16">
              <w:rPr>
                <w:rFonts w:ascii="Arial" w:hAnsi="Arial" w:cs="Arial"/>
              </w:rPr>
              <w:t>Мантуровского района Курской области»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 xml:space="preserve">05 1 00 0000 </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Основное мероприятие «Проведение эффективной энергосберегающей политики»</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05 1 01 00000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pPr>
            <w:r w:rsidRPr="00244A16">
              <w:rPr>
                <w:rFonts w:ascii="Arial" w:hAnsi="Arial" w:cs="Arial"/>
              </w:rPr>
              <w:t xml:space="preserve">     </w:t>
            </w: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Мероприятия в области энергосбережения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 1 01 С1434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04</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05 1 01 С1434</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Жилищно-коммунальное хозяйство</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p>
          <w:p w:rsidR="00EB6B32" w:rsidRPr="00244A16" w:rsidRDefault="00EB6B32">
            <w:pPr>
              <w:jc w:val="center"/>
              <w:rPr>
                <w:rFonts w:ascii="Arial" w:hAnsi="Arial" w:cs="Arial"/>
              </w:rPr>
            </w:pPr>
            <w:r w:rsidRPr="00244A16">
              <w:rPr>
                <w:rFonts w:ascii="Arial" w:hAnsi="Arial" w:cs="Arial"/>
                <w:bCs/>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Благоустройство</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lang w:val="en-U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rFonts w:ascii="Arial" w:hAnsi="Arial" w:cs="Arial"/>
                <w:bCs/>
              </w:rPr>
            </w:pPr>
            <w:r w:rsidRPr="00244A16">
              <w:rPr>
                <w:rFonts w:ascii="Arial" w:hAnsi="Arial" w:cs="Arial"/>
                <w:bCs/>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07 0 00 00000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p w:rsidR="00EB6B32" w:rsidRPr="00244A16" w:rsidRDefault="00EB6B32">
            <w:pPr>
              <w:rPr>
                <w:rFonts w:ascii="Arial" w:hAnsi="Arial" w:cs="Arial"/>
                <w:bCs/>
              </w:rPr>
            </w:pPr>
          </w:p>
          <w:p w:rsidR="00EB6B32" w:rsidRPr="00244A16" w:rsidRDefault="00EB6B32">
            <w:pPr>
              <w:rPr>
                <w:rFonts w:ascii="Arial" w:hAnsi="Arial" w:cs="Arial"/>
                <w:bCs/>
              </w:rPr>
            </w:pPr>
          </w:p>
          <w:p w:rsidR="00EB6B32" w:rsidRPr="00244A16" w:rsidRDefault="00EB6B32">
            <w:pPr>
              <w:jc w:val="center"/>
              <w:rPr>
                <w:rFonts w:ascii="Arial" w:hAnsi="Arial" w:cs="Arial"/>
              </w:rPr>
            </w:pPr>
            <w:r w:rsidRPr="00244A16">
              <w:rPr>
                <w:rFonts w:ascii="Arial" w:hAnsi="Arial" w:cs="Arial"/>
                <w:bCs/>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bCs/>
              </w:rPr>
              <w:t xml:space="preserve">Подпрограмма «Обеспечение качественными услугами ЖКХ населения  Репецкого сельсовета Мантуровского района Курской области» муниципальной программы </w:t>
            </w:r>
            <w:r w:rsidRPr="00244A16">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07 3 00 00000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jc w:val="center"/>
              <w:rPr>
                <w:rFonts w:ascii="Arial" w:hAnsi="Arial" w:cs="Arial"/>
              </w:rPr>
            </w:pPr>
            <w:r w:rsidRPr="00244A16">
              <w:rPr>
                <w:rFonts w:ascii="Arial" w:hAnsi="Arial" w:cs="Arial"/>
              </w:rPr>
              <w:t>2 000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Основное мероприятие «Благоустройство территорий поселений»</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rFonts w:ascii="Arial" w:hAnsi="Arial" w:cs="Arial"/>
              </w:rPr>
            </w:pPr>
            <w:r w:rsidRPr="00244A16">
              <w:rPr>
                <w:rFonts w:ascii="Arial" w:hAnsi="Arial" w:cs="Arial"/>
              </w:rPr>
              <w:t>07 3 01 00000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Мероприятия по благоустройству</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07 3 01 С1433</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обеспечения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07 3 01 С1433</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Основное мероприятия «Сбор и удаление твердых и жидких бытовых отходов»</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07 3 02 00000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bCs/>
              </w:rPr>
            </w:pPr>
            <w:r w:rsidRPr="00244A16">
              <w:rPr>
                <w:rFonts w:ascii="Arial" w:hAnsi="Arial" w:cs="Arial"/>
                <w:bCs/>
              </w:rPr>
              <w:t>Мероприятие по сбору и удалению твердых и жидких бытовых отходов</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07 3 02 С1457</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tc>
      </w:tr>
      <w:tr w:rsidR="00EB6B32" w:rsidRPr="00244A16">
        <w:trPr>
          <w:trHeight w:val="22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Закупка товаров, работ и услуг для государственных (муниципальных) нужд</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05</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rFonts w:ascii="Arial" w:hAnsi="Arial" w:cs="Arial"/>
              </w:rPr>
            </w:pPr>
            <w:r w:rsidRPr="00244A16">
              <w:rPr>
                <w:rFonts w:ascii="Arial" w:hAnsi="Arial" w:cs="Arial"/>
              </w:rPr>
              <w:t>07 3 02 С1457</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200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p w:rsidR="00EB6B32" w:rsidRPr="00244A16" w:rsidRDefault="00EB6B32">
            <w:pPr>
              <w:jc w:val="center"/>
              <w:rPr>
                <w:rFonts w:ascii="Arial" w:hAnsi="Arial" w:cs="Arial"/>
              </w:rPr>
            </w:pPr>
            <w:r w:rsidRPr="00244A16">
              <w:rPr>
                <w:rFonts w:ascii="Arial" w:hAnsi="Arial" w:cs="Arial"/>
              </w:rPr>
              <w:t>1 000</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rFonts w:ascii="Arial" w:hAnsi="Arial" w:cs="Arial"/>
              </w:rPr>
            </w:pPr>
          </w:p>
        </w:tc>
      </w:tr>
      <w:tr w:rsidR="00EB6B32" w:rsidRPr="00244A16">
        <w:trPr>
          <w:trHeight w:val="150"/>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Социальная политика</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10</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r w:rsidRPr="00244A16">
              <w:rPr>
                <w:rFonts w:ascii="Arial" w:hAnsi="Arial" w:cs="Arial"/>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bCs/>
              </w:rPr>
            </w:pPr>
            <w:r w:rsidRPr="00244A16">
              <w:rPr>
                <w:rFonts w:ascii="Arial" w:hAnsi="Arial" w:cs="Arial"/>
                <w:bCs/>
              </w:rPr>
              <w:t>128 689</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180 910</w:t>
            </w:r>
          </w:p>
        </w:tc>
      </w:tr>
      <w:tr w:rsidR="00EB6B32" w:rsidRPr="00244A16">
        <w:trPr>
          <w:trHeight w:val="45"/>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bCs/>
              </w:rPr>
              <w:t>Пенсионное обеспечение</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10</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tcPr>
          <w:p w:rsidR="00EB6B32" w:rsidRPr="00244A16" w:rsidRDefault="00EB6B32">
            <w:pPr>
              <w:rPr>
                <w:bCs/>
              </w:rPr>
            </w:pPr>
            <w:r w:rsidRPr="00244A16">
              <w:rPr>
                <w:rFonts w:ascii="Arial" w:hAnsi="Arial" w:cs="Arial"/>
                <w:bCs/>
              </w:rPr>
              <w:t>128 689</w:t>
            </w:r>
          </w:p>
        </w:tc>
        <w:tc>
          <w:tcPr>
            <w:tcW w:w="1397" w:type="dxa"/>
            <w:tcBorders>
              <w:top w:val="single" w:sz="4" w:space="0" w:color="000000"/>
              <w:left w:val="single" w:sz="4" w:space="0" w:color="000000"/>
              <w:bottom w:val="single" w:sz="4" w:space="0" w:color="000000"/>
              <w:right w:val="single" w:sz="4" w:space="0" w:color="000000"/>
            </w:tcBorders>
          </w:tcPr>
          <w:p w:rsidR="00EB6B32" w:rsidRPr="00244A16" w:rsidRDefault="00EB6B32">
            <w:pPr>
              <w:jc w:val="center"/>
              <w:rPr>
                <w:bCs/>
              </w:rPr>
            </w:pPr>
            <w:r w:rsidRPr="00244A16">
              <w:rPr>
                <w:rFonts w:ascii="Arial" w:hAnsi="Arial" w:cs="Arial"/>
                <w:bCs/>
              </w:rPr>
              <w:t>180 910</w:t>
            </w:r>
          </w:p>
        </w:tc>
      </w:tr>
      <w:tr w:rsidR="00EB6B32" w:rsidRPr="00244A16">
        <w:trPr>
          <w:trHeight w:val="196"/>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bCs/>
              </w:rPr>
            </w:pPr>
            <w:r w:rsidRPr="00244A16">
              <w:rPr>
                <w:rFonts w:ascii="Arial" w:hAnsi="Arial" w:cs="Arial"/>
                <w:bCs/>
              </w:rPr>
              <w:t>Непрограмная деятельность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10</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bCs/>
              </w:rPr>
              <w:t>77 0 00 00000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bCs/>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pPr>
              <w:rPr>
                <w:rFonts w:ascii="Arial" w:hAnsi="Arial" w:cs="Arial"/>
              </w:rPr>
            </w:pPr>
          </w:p>
          <w:p w:rsidR="00EB6B32" w:rsidRPr="00244A16" w:rsidRDefault="00EB6B32">
            <w:pPr>
              <w:rPr>
                <w:bCs/>
              </w:rPr>
            </w:pPr>
            <w:r w:rsidRPr="00244A16">
              <w:rPr>
                <w:rFonts w:ascii="Arial" w:hAnsi="Arial" w:cs="Arial"/>
                <w:bCs/>
              </w:rPr>
              <w:t>128 689</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bCs/>
              </w:rPr>
            </w:pPr>
            <w:r w:rsidRPr="00244A16">
              <w:rPr>
                <w:rFonts w:ascii="Arial" w:hAnsi="Arial" w:cs="Arial"/>
                <w:bCs/>
              </w:rPr>
              <w:t>180 910</w:t>
            </w:r>
          </w:p>
        </w:tc>
      </w:tr>
      <w:tr w:rsidR="00EB6B32" w:rsidRPr="00244A16">
        <w:trPr>
          <w:trHeight w:val="196"/>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Непрограмные расходы органов местного самоуправления</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77 2 00 00000</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128 689</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180 910</w:t>
            </w:r>
          </w:p>
        </w:tc>
      </w:tr>
      <w:tr w:rsidR="00EB6B32" w:rsidRPr="00244A16">
        <w:trPr>
          <w:trHeight w:val="196"/>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Выплата пенсий за выслугу лет и доплат к пенсиям муниципальных служащих</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 С1445</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r w:rsidRPr="00244A16">
              <w:rPr>
                <w:rFonts w:ascii="Arial" w:hAnsi="Arial" w:cs="Arial"/>
              </w:rPr>
              <w:t>128 689</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180 910</w:t>
            </w:r>
          </w:p>
        </w:tc>
      </w:tr>
      <w:tr w:rsidR="00EB6B32" w:rsidRPr="00244A16">
        <w:trPr>
          <w:trHeight w:val="196"/>
        </w:trPr>
        <w:tc>
          <w:tcPr>
            <w:tcW w:w="398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r w:rsidRPr="00244A16">
              <w:rPr>
                <w:rFonts w:ascii="Arial" w:hAnsi="Arial" w:cs="Arial"/>
              </w:rPr>
              <w:t>Социальное обеспечение и иные выплаты населению</w:t>
            </w:r>
          </w:p>
        </w:tc>
        <w:tc>
          <w:tcPr>
            <w:tcW w:w="696"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10</w:t>
            </w:r>
          </w:p>
        </w:tc>
        <w:tc>
          <w:tcPr>
            <w:tcW w:w="664"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77 2 00С1445</w:t>
            </w:r>
          </w:p>
        </w:tc>
        <w:tc>
          <w:tcPr>
            <w:tcW w:w="66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rPr>
                <w:rFonts w:ascii="Arial" w:hAnsi="Arial" w:cs="Arial"/>
              </w:rPr>
            </w:pPr>
            <w:r w:rsidRPr="00244A16">
              <w:rPr>
                <w:rFonts w:ascii="Arial" w:hAnsi="Arial" w:cs="Arial"/>
              </w:rPr>
              <w:t>300</w:t>
            </w:r>
          </w:p>
        </w:tc>
        <w:tc>
          <w:tcPr>
            <w:tcW w:w="1353"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rPr>
                <w:rFonts w:ascii="Arial" w:hAnsi="Arial" w:cs="Arial"/>
              </w:rPr>
            </w:pPr>
          </w:p>
          <w:p w:rsidR="00EB6B32" w:rsidRPr="00244A16" w:rsidRDefault="00EB6B32">
            <w:r w:rsidRPr="00244A16">
              <w:rPr>
                <w:rFonts w:ascii="Arial" w:hAnsi="Arial" w:cs="Arial"/>
              </w:rPr>
              <w:t>128 689</w:t>
            </w:r>
          </w:p>
        </w:tc>
        <w:tc>
          <w:tcPr>
            <w:tcW w:w="1397" w:type="dxa"/>
            <w:tcBorders>
              <w:top w:val="single" w:sz="4" w:space="0" w:color="000000"/>
              <w:left w:val="single" w:sz="4" w:space="0" w:color="000000"/>
              <w:bottom w:val="single" w:sz="4" w:space="0" w:color="000000"/>
              <w:right w:val="single" w:sz="4" w:space="0" w:color="000000"/>
            </w:tcBorders>
            <w:vAlign w:val="bottom"/>
          </w:tcPr>
          <w:p w:rsidR="00EB6B32" w:rsidRPr="00244A16" w:rsidRDefault="00EB6B32">
            <w:pPr>
              <w:jc w:val="center"/>
            </w:pPr>
            <w:r w:rsidRPr="00244A16">
              <w:rPr>
                <w:rFonts w:ascii="Arial" w:hAnsi="Arial" w:cs="Arial"/>
              </w:rPr>
              <w:t>180 910</w:t>
            </w:r>
          </w:p>
        </w:tc>
      </w:tr>
    </w:tbl>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rPr>
          <w:rFonts w:ascii="Arial" w:hAnsi="Arial" w:cs="Arial"/>
          <w:sz w:val="20"/>
          <w:szCs w:val="20"/>
        </w:rPr>
      </w:pPr>
    </w:p>
    <w:p w:rsidR="00EB6B32" w:rsidRDefault="00EB6B32">
      <w:pPr>
        <w:jc w:val="right"/>
        <w:rPr>
          <w:rFonts w:ascii="Arial" w:hAnsi="Arial" w:cs="Arial"/>
          <w:sz w:val="20"/>
          <w:szCs w:val="20"/>
        </w:rPr>
      </w:pPr>
    </w:p>
    <w:p w:rsidR="00EB6B32" w:rsidRDefault="00EB6B32">
      <w:pPr>
        <w:jc w:val="right"/>
        <w:rPr>
          <w:rFonts w:ascii="Arial" w:hAnsi="Arial" w:cs="Arial"/>
          <w:sz w:val="20"/>
          <w:szCs w:val="20"/>
        </w:rPr>
      </w:pPr>
    </w:p>
    <w:p w:rsidR="00EB6B32" w:rsidRDefault="00EB6B32">
      <w:pPr>
        <w:jc w:val="right"/>
        <w:rPr>
          <w:rFonts w:ascii="Arial" w:hAnsi="Arial" w:cs="Arial"/>
          <w:sz w:val="20"/>
          <w:szCs w:val="20"/>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22"/>
          <w:szCs w:val="22"/>
        </w:rPr>
      </w:pPr>
    </w:p>
    <w:p w:rsidR="00EB6B32" w:rsidRDefault="00EB6B32">
      <w:pPr>
        <w:jc w:val="right"/>
        <w:rPr>
          <w:rFonts w:ascii="Arial" w:hAnsi="Arial" w:cs="Arial"/>
          <w:sz w:val="22"/>
          <w:szCs w:val="22"/>
        </w:rPr>
      </w:pPr>
    </w:p>
    <w:p w:rsidR="00EB6B32" w:rsidRDefault="00EB6B32">
      <w:pPr>
        <w:jc w:val="right"/>
        <w:rPr>
          <w:rFonts w:ascii="Arial" w:hAnsi="Arial" w:cs="Arial"/>
        </w:rPr>
      </w:pPr>
      <w:r>
        <w:rPr>
          <w:rFonts w:ascii="Arial" w:hAnsi="Arial" w:cs="Arial"/>
          <w:sz w:val="22"/>
          <w:szCs w:val="22"/>
        </w:rPr>
        <w:t>Приложение 7</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center"/>
        <w:rPr>
          <w:rFonts w:ascii="Arial" w:hAnsi="Arial" w:cs="Arial"/>
        </w:rPr>
      </w:pPr>
      <w:r>
        <w:rPr>
          <w:rFonts w:ascii="Arial" w:hAnsi="Arial" w:cs="Arial"/>
          <w:sz w:val="22"/>
          <w:szCs w:val="22"/>
        </w:rPr>
        <w:t xml:space="preserve">                                                                          плановый период 2025 и 2026 годов» </w:t>
      </w:r>
    </w:p>
    <w:p w:rsidR="00EB6B32" w:rsidRDefault="00EB6B32">
      <w:pPr>
        <w:jc w:val="center"/>
        <w:rPr>
          <w:rFonts w:ascii="Arial" w:hAnsi="Arial" w:cs="Arial"/>
          <w:b/>
          <w:sz w:val="28"/>
          <w:szCs w:val="28"/>
        </w:rPr>
      </w:pPr>
      <w:r>
        <w:rPr>
          <w:rFonts w:ascii="Arial" w:hAnsi="Arial" w:cs="Arial"/>
          <w:b/>
          <w:sz w:val="28"/>
          <w:szCs w:val="28"/>
        </w:rPr>
        <w:t>Ведомственная структура расходов бюджета поселения</w:t>
      </w:r>
    </w:p>
    <w:p w:rsidR="00EB6B32" w:rsidRDefault="00EB6B32">
      <w:pPr>
        <w:jc w:val="center"/>
      </w:pPr>
      <w:r>
        <w:rPr>
          <w:rFonts w:ascii="Arial" w:hAnsi="Arial" w:cs="Arial"/>
          <w:b/>
          <w:sz w:val="28"/>
          <w:szCs w:val="28"/>
        </w:rPr>
        <w:t>на 2024 год</w:t>
      </w:r>
    </w:p>
    <w:p w:rsidR="00EB6B32" w:rsidRDefault="00EB6B32">
      <w:pPr>
        <w:jc w:val="right"/>
        <w:rPr>
          <w:rFonts w:ascii="Arial" w:hAnsi="Arial" w:cs="Arial"/>
          <w:sz w:val="16"/>
          <w:szCs w:val="16"/>
        </w:rPr>
      </w:pPr>
    </w:p>
    <w:p w:rsidR="00EB6B32" w:rsidRDefault="00EB6B32">
      <w:pPr>
        <w:jc w:val="right"/>
      </w:pPr>
      <w:r>
        <w:rPr>
          <w:rFonts w:ascii="Arial" w:hAnsi="Arial" w:cs="Arial"/>
        </w:rPr>
        <w:t>(рублей)</w:t>
      </w:r>
    </w:p>
    <w:tbl>
      <w:tblPr>
        <w:tblW w:w="10995" w:type="dxa"/>
        <w:tblInd w:w="-1097" w:type="dxa"/>
        <w:tblCellMar>
          <w:left w:w="103" w:type="dxa"/>
        </w:tblCellMar>
        <w:tblLook w:val="0000"/>
      </w:tblPr>
      <w:tblGrid>
        <w:gridCol w:w="4305"/>
        <w:gridCol w:w="1138"/>
        <w:gridCol w:w="615"/>
        <w:gridCol w:w="627"/>
        <w:gridCol w:w="1919"/>
        <w:gridCol w:w="750"/>
        <w:gridCol w:w="1641"/>
      </w:tblGrid>
      <w:tr w:rsidR="00EB6B32">
        <w:trPr>
          <w:trHeight w:val="405"/>
        </w:trPr>
        <w:tc>
          <w:tcPr>
            <w:tcW w:w="4304" w:type="dxa"/>
            <w:vMerge w:val="restart"/>
            <w:tcBorders>
              <w:top w:val="single" w:sz="4" w:space="0" w:color="000000"/>
              <w:left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Наименование</w:t>
            </w:r>
          </w:p>
        </w:tc>
        <w:tc>
          <w:tcPr>
            <w:tcW w:w="1138" w:type="dxa"/>
            <w:vMerge w:val="restart"/>
            <w:tcBorders>
              <w:top w:val="single" w:sz="4" w:space="0" w:color="000000"/>
              <w:left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ГРБС</w:t>
            </w:r>
          </w:p>
        </w:tc>
        <w:tc>
          <w:tcPr>
            <w:tcW w:w="615" w:type="dxa"/>
            <w:vMerge w:val="restart"/>
            <w:tcBorders>
              <w:top w:val="single" w:sz="4" w:space="0" w:color="000000"/>
              <w:left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РЗ</w:t>
            </w:r>
          </w:p>
        </w:tc>
        <w:tc>
          <w:tcPr>
            <w:tcW w:w="627" w:type="dxa"/>
            <w:vMerge w:val="restart"/>
            <w:tcBorders>
              <w:top w:val="single" w:sz="4" w:space="0" w:color="000000"/>
              <w:left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ПР</w:t>
            </w:r>
          </w:p>
        </w:tc>
        <w:tc>
          <w:tcPr>
            <w:tcW w:w="1919" w:type="dxa"/>
            <w:vMerge w:val="restart"/>
            <w:tcBorders>
              <w:top w:val="single" w:sz="4" w:space="0" w:color="000000"/>
              <w:left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ЦСР</w:t>
            </w:r>
          </w:p>
        </w:tc>
        <w:tc>
          <w:tcPr>
            <w:tcW w:w="750" w:type="dxa"/>
            <w:vMerge w:val="restart"/>
            <w:tcBorders>
              <w:top w:val="single" w:sz="4" w:space="0" w:color="000000"/>
              <w:left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ВР</w:t>
            </w: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suppressAutoHyphens w:val="0"/>
              <w:jc w:val="center"/>
              <w:rPr>
                <w:rFonts w:ascii="Arial" w:hAnsi="Arial" w:cs="Arial"/>
              </w:rPr>
            </w:pPr>
            <w:r>
              <w:rPr>
                <w:rFonts w:ascii="Arial" w:hAnsi="Arial" w:cs="Arial"/>
              </w:rPr>
              <w:t>Сумма, год</w:t>
            </w:r>
          </w:p>
        </w:tc>
      </w:tr>
      <w:tr w:rsidR="00EB6B32">
        <w:trPr>
          <w:trHeight w:val="315"/>
        </w:trPr>
        <w:tc>
          <w:tcPr>
            <w:tcW w:w="4304" w:type="dxa"/>
            <w:vMerge/>
            <w:tcBorders>
              <w:top w:val="single" w:sz="4" w:space="0" w:color="000000"/>
              <w:left w:val="single" w:sz="4" w:space="0" w:color="000000"/>
              <w:right w:val="single" w:sz="4" w:space="0" w:color="000000"/>
            </w:tcBorders>
            <w:vAlign w:val="bottom"/>
          </w:tcPr>
          <w:p w:rsidR="00EB6B32" w:rsidRDefault="00EB6B32">
            <w:pPr>
              <w:rPr>
                <w:rFonts w:ascii="Arial" w:hAnsi="Arial" w:cs="Arial"/>
              </w:rPr>
            </w:pPr>
          </w:p>
        </w:tc>
        <w:tc>
          <w:tcPr>
            <w:tcW w:w="1138" w:type="dxa"/>
            <w:vMerge/>
            <w:tcBorders>
              <w:top w:val="single" w:sz="4" w:space="0" w:color="000000"/>
              <w:left w:val="single" w:sz="4" w:space="0" w:color="000000"/>
              <w:right w:val="single" w:sz="4" w:space="0" w:color="000000"/>
            </w:tcBorders>
            <w:vAlign w:val="bottom"/>
          </w:tcPr>
          <w:p w:rsidR="00EB6B32" w:rsidRDefault="00EB6B32">
            <w:pPr>
              <w:rPr>
                <w:rFonts w:ascii="Arial" w:hAnsi="Arial" w:cs="Arial"/>
              </w:rPr>
            </w:pPr>
          </w:p>
        </w:tc>
        <w:tc>
          <w:tcPr>
            <w:tcW w:w="615" w:type="dxa"/>
            <w:vMerge/>
            <w:tcBorders>
              <w:top w:val="single" w:sz="4" w:space="0" w:color="000000"/>
              <w:left w:val="single" w:sz="4" w:space="0" w:color="000000"/>
              <w:right w:val="single" w:sz="4" w:space="0" w:color="000000"/>
            </w:tcBorders>
            <w:vAlign w:val="bottom"/>
          </w:tcPr>
          <w:p w:rsidR="00EB6B32" w:rsidRDefault="00EB6B32">
            <w:pPr>
              <w:rPr>
                <w:rFonts w:ascii="Arial" w:hAnsi="Arial" w:cs="Arial"/>
              </w:rPr>
            </w:pPr>
          </w:p>
        </w:tc>
        <w:tc>
          <w:tcPr>
            <w:tcW w:w="627" w:type="dxa"/>
            <w:vMerge/>
            <w:tcBorders>
              <w:top w:val="single" w:sz="4" w:space="0" w:color="000000"/>
              <w:left w:val="single" w:sz="4" w:space="0" w:color="000000"/>
              <w:right w:val="single" w:sz="4" w:space="0" w:color="000000"/>
            </w:tcBorders>
            <w:vAlign w:val="bottom"/>
          </w:tcPr>
          <w:p w:rsidR="00EB6B32" w:rsidRDefault="00EB6B32">
            <w:pPr>
              <w:rPr>
                <w:rFonts w:ascii="Arial" w:hAnsi="Arial" w:cs="Arial"/>
              </w:rPr>
            </w:pPr>
          </w:p>
        </w:tc>
        <w:tc>
          <w:tcPr>
            <w:tcW w:w="1919" w:type="dxa"/>
            <w:vMerge/>
            <w:tcBorders>
              <w:top w:val="single" w:sz="4" w:space="0" w:color="000000"/>
              <w:left w:val="single" w:sz="4" w:space="0" w:color="000000"/>
              <w:right w:val="single" w:sz="4" w:space="0" w:color="000000"/>
            </w:tcBorders>
            <w:vAlign w:val="bottom"/>
          </w:tcPr>
          <w:p w:rsidR="00EB6B32" w:rsidRDefault="00EB6B32">
            <w:pPr>
              <w:rPr>
                <w:rFonts w:ascii="Arial" w:hAnsi="Arial" w:cs="Arial"/>
              </w:rPr>
            </w:pPr>
          </w:p>
        </w:tc>
        <w:tc>
          <w:tcPr>
            <w:tcW w:w="750" w:type="dxa"/>
            <w:vMerge/>
            <w:tcBorders>
              <w:top w:val="single" w:sz="4" w:space="0" w:color="000000"/>
              <w:left w:val="single" w:sz="4" w:space="0" w:color="000000"/>
              <w:right w:val="single" w:sz="4" w:space="0" w:color="000000"/>
            </w:tcBorders>
            <w:vAlign w:val="bottom"/>
          </w:tcPr>
          <w:p w:rsidR="00EB6B32" w:rsidRDefault="00EB6B32">
            <w:pP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2024</w:t>
            </w:r>
          </w:p>
        </w:tc>
      </w:tr>
      <w:tr w:rsidR="00EB6B32">
        <w:trPr>
          <w:trHeight w:val="171"/>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1</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5</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6</w:t>
            </w:r>
          </w:p>
        </w:tc>
      </w:tr>
      <w:tr w:rsidR="00EB6B32">
        <w:trPr>
          <w:trHeight w:val="7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 xml:space="preserve">ВСЕГО </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2  912 508</w:t>
            </w:r>
          </w:p>
        </w:tc>
      </w:tr>
      <w:tr w:rsidR="00EB6B32">
        <w:trPr>
          <w:trHeight w:val="7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Администрация Репецкого сельсовета</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2  912 508</w:t>
            </w:r>
          </w:p>
        </w:tc>
      </w:tr>
      <w:tr w:rsidR="00EB6B32">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 xml:space="preserve">Общегосударственные вопросы </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2 348 000</w:t>
            </w:r>
          </w:p>
        </w:tc>
      </w:tr>
      <w:tr w:rsidR="00EB6B32">
        <w:trPr>
          <w:trHeight w:val="46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573 000</w:t>
            </w:r>
          </w:p>
        </w:tc>
      </w:tr>
      <w:tr w:rsidR="00EB6B32">
        <w:trPr>
          <w:trHeight w:val="616"/>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Обеспечение функционирования главы 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bCs/>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71 0 00 00000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573 000</w:t>
            </w:r>
          </w:p>
        </w:tc>
      </w:tr>
      <w:tr w:rsidR="00EB6B32">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Глава 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71 1 00 00000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573 000</w:t>
            </w:r>
          </w:p>
        </w:tc>
      </w:tr>
      <w:tr w:rsidR="00EB6B32">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71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573 000</w:t>
            </w:r>
          </w:p>
        </w:tc>
      </w:tr>
      <w:tr w:rsidR="00EB6B32">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71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100</w:t>
            </w: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573 000</w:t>
            </w:r>
          </w:p>
        </w:tc>
      </w:tr>
      <w:tr w:rsidR="00EB6B32">
        <w:trPr>
          <w:trHeight w:val="786"/>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rPr>
            </w:pPr>
            <w:bookmarkStart w:id="4" w:name="__DdeLink__24506_2584688450"/>
            <w:r>
              <w:rPr>
                <w:rFonts w:ascii="Arial" w:hAnsi="Arial" w:cs="Arial"/>
                <w:b/>
                <w:bCs/>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bookmarkEnd w:id="4"/>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1 384 000</w:t>
            </w:r>
          </w:p>
        </w:tc>
      </w:tr>
      <w:tr w:rsidR="00EB6B32">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Обеспечение функционирования местных администраций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73 0 00 00000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1 384 000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администрации</w:t>
            </w:r>
          </w:p>
          <w:p w:rsidR="00EB6B32" w:rsidRDefault="00EB6B32">
            <w:pPr>
              <w:rPr>
                <w:rFonts w:ascii="Arial" w:hAnsi="Arial" w:cs="Arial"/>
              </w:rPr>
            </w:pPr>
            <w:r>
              <w:rPr>
                <w:rFonts w:ascii="Arial" w:hAnsi="Arial" w:cs="Arial"/>
              </w:rPr>
              <w:t>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73 1 00 00000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p w:rsidR="00EB6B32" w:rsidRDefault="00EB6B32">
            <w:pPr>
              <w:jc w:val="center"/>
              <w:rPr>
                <w:rFonts w:ascii="Arial" w:hAnsi="Arial" w:cs="Arial"/>
              </w:rPr>
            </w:pPr>
            <w:r>
              <w:rPr>
                <w:rFonts w:ascii="Arial" w:hAnsi="Arial" w:cs="Arial"/>
                <w:bCs/>
              </w:rPr>
              <w:t>1 384 000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1 379 000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 xml:space="preserve">     1 368 000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pPr>
            <w:r>
              <w:rPr>
                <w:rFonts w:ascii="Arial" w:hAnsi="Arial" w:cs="Arial"/>
              </w:rPr>
              <w:t xml:space="preserve">001  </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suppressAutoHyphens w:val="0"/>
              <w:spacing w:after="200" w:line="276" w:lineRule="auto"/>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73 1 00 П1485</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5 000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Межбюджетные трансферты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73 1 00 П1485</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suppressAutoHyphens w:val="0"/>
              <w:spacing w:after="200" w:line="276" w:lineRule="auto"/>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Обеспечение деятельности контрольно-счетных органов 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cs="Arial"/>
              </w:rPr>
            </w:pPr>
            <w:r>
              <w:rPr>
                <w:rFonts w:ascii="Arial" w:hAnsi="Arial" w:cs="Arial"/>
                <w:b/>
                <w:bCs/>
              </w:rPr>
              <w:t>74 0 00 00000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lang w:val="en-US"/>
              </w:rPr>
              <w:t>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pStyle w:val="NoSpacing1"/>
              <w:rPr>
                <w:rFonts w:ascii="Arial" w:hAnsi="Arial" w:cs="Arial"/>
              </w:rPr>
            </w:pPr>
            <w:r>
              <w:rPr>
                <w:rFonts w:ascii="Arial" w:hAnsi="Arial" w:cs="Arial"/>
              </w:rPr>
              <w:t>Аппарат контрольно-счетного органа 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cs="Arial"/>
              </w:rPr>
            </w:pPr>
            <w:r>
              <w:rPr>
                <w:rFonts w:ascii="Arial" w:hAnsi="Arial" w:cs="Arial"/>
              </w:rPr>
              <w:t>74 3 00 00000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Осуществление переданных полномочий в сфере внешнего муниципального финансового контроля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cs="Arial"/>
              </w:rPr>
            </w:pPr>
            <w:r>
              <w:rPr>
                <w:rFonts w:ascii="Arial" w:hAnsi="Arial" w:cs="Arial"/>
              </w:rPr>
              <w:t>74 3 00 П1484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cs="Arial"/>
              </w:rPr>
            </w:pPr>
            <w:r>
              <w:rPr>
                <w:rFonts w:ascii="Arial" w:hAnsi="Arial" w:cs="Arial"/>
              </w:rPr>
              <w:t>Межбюджетные трансферты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06</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cs="Arial"/>
              </w:rPr>
            </w:pPr>
            <w:r>
              <w:rPr>
                <w:rFonts w:ascii="Arial" w:hAnsi="Arial" w:cs="Arial"/>
              </w:rPr>
              <w:t>74 3 00 П1484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cs="Arial"/>
              </w:rPr>
            </w:pPr>
            <w:r>
              <w:rPr>
                <w:rFonts w:ascii="Arial" w:hAnsi="Arial" w:cs="Arial"/>
              </w:rPr>
              <w:t>500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Резервный фонд</w:t>
            </w:r>
          </w:p>
          <w:p w:rsidR="00EB6B32" w:rsidRDefault="00EB6B32">
            <w:pPr>
              <w:rPr>
                <w:rFonts w:ascii="Arial" w:hAnsi="Arial" w:cs="Arial"/>
                <w:bCs/>
              </w:rPr>
            </w:pP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10 000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Резервные фонды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78 0 00 00000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Резервные фонды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78 1 00 00000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Резервный фонд местной администрации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78 1 00 00000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78 1 00 00000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Другие общегосударственные вопросы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b/>
                <w:bCs/>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379 000</w:t>
            </w:r>
          </w:p>
        </w:tc>
      </w:tr>
      <w:tr w:rsidR="00EB6B32">
        <w:trPr>
          <w:trHeight w:val="441"/>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Реализация государственных функций, связанных с общегосударственным управлением</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76 0 00 00000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360 000</w:t>
            </w:r>
          </w:p>
        </w:tc>
      </w:tr>
      <w:tr w:rsidR="00EB6B32">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Выполнение других  обязательств  муниципального образования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360 000</w:t>
            </w:r>
          </w:p>
        </w:tc>
      </w:tr>
      <w:tr w:rsidR="00EB6B32">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Выполнение других (прочих) обязательств органа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360 000</w:t>
            </w:r>
          </w:p>
        </w:tc>
      </w:tr>
      <w:tr w:rsidR="00EB6B32">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305 000</w:t>
            </w:r>
          </w:p>
        </w:tc>
      </w:tr>
      <w:tr w:rsidR="00EB6B32">
        <w:trPr>
          <w:trHeight w:val="13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55 000</w:t>
            </w:r>
          </w:p>
        </w:tc>
      </w:tr>
      <w:tr w:rsidR="00EB6B32">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Непрограммная деятельность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b/>
                <w:bCs/>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77 0 00 00000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5 000</w:t>
            </w:r>
          </w:p>
        </w:tc>
      </w:tr>
      <w:tr w:rsidR="00EB6B32">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Непрограммные расходы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Реализация мероприятий по распространению официальной информации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С1439</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437"/>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00С1439</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Непрограммные расходы на обеспечение деятельности муниципальных казенных учреждений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b/>
                <w:bCs/>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79 0 00 00000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 xml:space="preserve">   14 000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79 1 00 00000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14 000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lang w:eastAsia="ru-RU"/>
              </w:rPr>
              <w:t>Расходы на обеспечение деятельности (оказание услуг) муниципальных учреждений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79 1 00 С1401</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14 000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79 1 00 С1401</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79 1 00 С1401</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2 000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b/>
                <w:bCs/>
              </w:rPr>
            </w:pPr>
          </w:p>
          <w:p w:rsidR="00EB6B32" w:rsidRDefault="00EB6B32">
            <w:pPr>
              <w:rPr>
                <w:rFonts w:ascii="Arial" w:hAnsi="Arial" w:cs="Arial"/>
                <w:b/>
                <w:bCs/>
              </w:rPr>
            </w:pPr>
          </w:p>
          <w:p w:rsidR="00EB6B32" w:rsidRDefault="00EB6B32">
            <w:r>
              <w:rPr>
                <w:rFonts w:ascii="Arial" w:hAnsi="Arial" w:cs="Arial"/>
                <w:b/>
                <w:bCs/>
              </w:rPr>
              <w:t>Национальная  оборона</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b/>
                <w:bCs/>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rPr>
                <w:rFonts w:ascii="Arial" w:hAnsi="Arial" w:cs="Arial"/>
                <w:b/>
                <w:bCs/>
              </w:rPr>
            </w:pPr>
          </w:p>
          <w:p w:rsidR="00EB6B32" w:rsidRDefault="00EB6B32">
            <w:pP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134 910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r>
              <w:rPr>
                <w:rFonts w:ascii="Arial" w:hAnsi="Arial" w:cs="Arial"/>
                <w:b/>
                <w:bCs/>
              </w:rPr>
              <w:t>Мобилизационная и вневойсковая подготовка</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03</w:t>
            </w:r>
          </w:p>
        </w:tc>
        <w:tc>
          <w:tcPr>
            <w:tcW w:w="191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b/>
                <w:bCs/>
              </w:rPr>
            </w:pPr>
            <w:r>
              <w:rPr>
                <w:rFonts w:ascii="Arial" w:hAnsi="Arial" w:cs="Arial"/>
                <w:b/>
                <w:bCs/>
              </w:rPr>
              <w:t>134 910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Непрограммная деятельность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77 0 00 00000</w:t>
            </w:r>
          </w:p>
        </w:tc>
        <w:tc>
          <w:tcPr>
            <w:tcW w:w="75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134 910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Непрограммные расходы органов местного самоуправления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77 2 00 00000</w:t>
            </w:r>
          </w:p>
        </w:tc>
        <w:tc>
          <w:tcPr>
            <w:tcW w:w="75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134 910</w:t>
            </w:r>
          </w:p>
        </w:tc>
      </w:tr>
      <w:tr w:rsidR="00EB6B32">
        <w:trPr>
          <w:trHeight w:val="60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75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 xml:space="preserve">      134 910</w:t>
            </w:r>
          </w:p>
        </w:tc>
      </w:tr>
      <w:tr w:rsidR="00EB6B32">
        <w:trPr>
          <w:trHeight w:val="588"/>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p>
          <w:p w:rsidR="00EB6B32" w:rsidRDefault="00EB6B32">
            <w:pPr>
              <w:rPr>
                <w:rFonts w:ascii="Arial" w:hAnsi="Arial" w:cs="Arial"/>
                <w:bCs/>
              </w:rPr>
            </w:pPr>
          </w:p>
          <w:p w:rsidR="00EB6B32" w:rsidRDefault="00EB6B32">
            <w:pPr>
              <w:rPr>
                <w:rFonts w:ascii="Arial" w:hAnsi="Arial" w:cs="Arial"/>
                <w:bCs/>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77 2 00 51180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 xml:space="preserve">     </w:t>
            </w:r>
          </w:p>
          <w:p w:rsidR="00EB6B32" w:rsidRDefault="00EB6B32">
            <w:pPr>
              <w:rPr>
                <w:rFonts w:ascii="Arial" w:hAnsi="Arial" w:cs="Arial"/>
              </w:rPr>
            </w:pPr>
            <w:r>
              <w:rPr>
                <w:rFonts w:ascii="Arial" w:hAnsi="Arial" w:cs="Arial"/>
              </w:rPr>
              <w:t xml:space="preserve">     </w:t>
            </w:r>
          </w:p>
          <w:p w:rsidR="00EB6B32" w:rsidRDefault="00EB6B32">
            <w:pPr>
              <w:jc w:val="center"/>
              <w:rPr>
                <w:rFonts w:ascii="Arial" w:hAnsi="Arial" w:cs="Arial"/>
              </w:rPr>
            </w:pPr>
            <w:r>
              <w:rPr>
                <w:rFonts w:ascii="Arial" w:hAnsi="Arial" w:cs="Arial"/>
              </w:rPr>
              <w:t xml:space="preserve"> 120 258</w:t>
            </w:r>
          </w:p>
        </w:tc>
      </w:tr>
      <w:tr w:rsidR="00EB6B32">
        <w:trPr>
          <w:trHeight w:val="588"/>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14 652</w:t>
            </w:r>
          </w:p>
        </w:tc>
      </w:tr>
      <w:tr w:rsidR="00EB6B32">
        <w:trPr>
          <w:trHeight w:val="48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Национальная безопасность и правоохранительная деятельность</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b/>
                <w:bCs/>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Защита населения и территории от чрезвычайных ситуаций природного и техногенного характера ,пожарная  безопасность</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rPr>
                <w:rFonts w:ascii="Arial" w:hAnsi="Arial" w:cs="Arial"/>
              </w:rPr>
            </w:pPr>
            <w:r>
              <w:rPr>
                <w:rFonts w:ascii="Arial" w:hAnsi="Arial" w:cs="Arial"/>
                <w:b/>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 годы»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Основное мероприятие «Обеспечение пожарной безопасности населенных пунктов поселений»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13 1 01 00000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Национальная экономика</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b/>
                <w:bCs/>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Другие вопросы в области национальной экономики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r>
              <w:rPr>
                <w:rFonts w:ascii="Arial" w:hAnsi="Arial" w:cs="Arial"/>
                <w:b/>
                <w:bCs/>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2023 -2026 годы»</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05 0 00 00000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Подпрограмма «Энергосбережение и повышение энергетической эффективности на территории Репецкого сельсовета Мантуровского района Курской области»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05 1 00 0000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Основное мероприятие «Проведение эффективной энергосберегающей политики»</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05 1 01 00000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Мероприятия в области энергосбережения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 1 01 С1434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 1 01 С1434</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Жилищно-коммунальное хозяйство</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124 600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Благоустройство</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lang w:val="en-U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124 600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07 0 00 00000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124 600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 xml:space="preserve">Подпрограмма «Обеспечение качественными услугами ЖКХ населения  Репецкого сельсовета Мантуровского района Курской области » муниципальной программы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07 3 00 00000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124 600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Основное мероприятие «Благоустройство территорий поселений»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07 3 01 00000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123 600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Мероприятия по благоустройству</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123 600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 xml:space="preserve">      123 600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Основное мероприятия «Сбор и удаление твердых и жидких бытовых отходов»</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rPr>
                <w:rFonts w:ascii="Arial" w:hAnsi="Arial" w:cs="Arial"/>
              </w:rPr>
            </w:pPr>
          </w:p>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r>
              <w:rPr>
                <w:rFonts w:ascii="Arial" w:hAnsi="Arial" w:cs="Arial"/>
              </w:rPr>
              <w:t>07 3 02 00000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Мероприятие по сбору и удалению твердых и жидких бытовых отходов</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07 3 02 С1457</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2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государственных (муниципальных) нужд</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05</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03</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07 3 02 С1457</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Социальная политика</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279 998</w:t>
            </w:r>
          </w:p>
        </w:tc>
      </w:tr>
      <w:tr w:rsidR="00EB6B32">
        <w:trPr>
          <w:trHeight w:val="21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Пенсионное обеспечение</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279 998</w:t>
            </w:r>
          </w:p>
        </w:tc>
      </w:tr>
      <w:tr w:rsidR="00EB6B32">
        <w:trPr>
          <w:trHeight w:val="30"/>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Непрограммная деятельность  органов местного самоуправления.</w:t>
            </w:r>
          </w:p>
          <w:p w:rsidR="00EB6B32" w:rsidRDefault="00EB6B32">
            <w:pPr>
              <w:rPr>
                <w:rFonts w:ascii="Arial" w:hAnsi="Arial" w:cs="Arial"/>
                <w:bCs/>
              </w:rPr>
            </w:pP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Cs/>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10</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77 0 00 00000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bCs/>
              </w:rPr>
              <w:t>279 998</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Непрограмные расходы органов местного самоуправления.</w:t>
            </w:r>
          </w:p>
          <w:p w:rsidR="00EB6B32" w:rsidRDefault="00EB6B32">
            <w:pPr>
              <w:rPr>
                <w:rFonts w:ascii="Arial" w:hAnsi="Arial" w:cs="Arial"/>
              </w:rPr>
            </w:pP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77 2 00 00000</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279 998</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279 998</w:t>
            </w:r>
          </w:p>
        </w:tc>
      </w:tr>
      <w:tr w:rsidR="00EB6B32">
        <w:trPr>
          <w:trHeight w:val="255"/>
        </w:trPr>
        <w:tc>
          <w:tcPr>
            <w:tcW w:w="4304"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Социальное обеспечение и иные выплаты населению</w:t>
            </w:r>
          </w:p>
        </w:tc>
        <w:tc>
          <w:tcPr>
            <w:tcW w:w="113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62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191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75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300</w:t>
            </w:r>
          </w:p>
        </w:tc>
        <w:tc>
          <w:tcPr>
            <w:tcW w:w="1641"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279 998</w:t>
            </w:r>
          </w:p>
        </w:tc>
      </w:tr>
    </w:tbl>
    <w:p w:rsidR="00EB6B32" w:rsidRDefault="00EB6B32">
      <w:pPr>
        <w:jc w:val="right"/>
        <w:rPr>
          <w:rFonts w:ascii="Arial" w:hAnsi="Arial" w:cs="Arial"/>
          <w:sz w:val="18"/>
          <w:szCs w:val="18"/>
        </w:rPr>
      </w:pPr>
    </w:p>
    <w:p w:rsidR="00EB6B32" w:rsidRDefault="00EB6B32">
      <w:pPr>
        <w:jc w:val="center"/>
      </w:pPr>
      <w:r>
        <w:rPr>
          <w:rFonts w:ascii="Arial" w:hAnsi="Arial" w:cs="Arial"/>
          <w:sz w:val="18"/>
          <w:szCs w:val="18"/>
        </w:rPr>
        <w:t xml:space="preserve">                                                                                                                                                       </w:t>
      </w: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pPr>
        <w:jc w:val="center"/>
        <w:rPr>
          <w:rFonts w:ascii="Arial" w:hAnsi="Arial" w:cs="Arial"/>
          <w:sz w:val="18"/>
          <w:szCs w:val="18"/>
        </w:rPr>
      </w:pPr>
    </w:p>
    <w:p w:rsidR="00EB6B32" w:rsidRDefault="00EB6B32" w:rsidP="004F35E2">
      <w:pPr>
        <w:rPr>
          <w:rFonts w:ascii="Arial" w:hAnsi="Arial" w:cs="Arial"/>
        </w:rPr>
      </w:pPr>
    </w:p>
    <w:p w:rsidR="00EB6B32" w:rsidRDefault="00EB6B32">
      <w:pPr>
        <w:jc w:val="right"/>
        <w:rPr>
          <w:rFonts w:ascii="Arial" w:hAnsi="Arial" w:cs="Arial"/>
        </w:rPr>
      </w:pPr>
    </w:p>
    <w:p w:rsidR="00EB6B32" w:rsidRDefault="00EB6B32">
      <w:pPr>
        <w:jc w:val="right"/>
      </w:pPr>
      <w:r>
        <w:rPr>
          <w:rFonts w:ascii="Arial" w:hAnsi="Arial" w:cs="Arial"/>
        </w:rPr>
        <w:t>Приложение 8</w:t>
      </w:r>
    </w:p>
    <w:p w:rsidR="00EB6B32" w:rsidRDefault="00EB6B32">
      <w:pPr>
        <w:jc w:val="right"/>
        <w:rPr>
          <w:rFonts w:ascii="Arial" w:hAnsi="Arial" w:cs="Arial"/>
        </w:rPr>
      </w:pPr>
      <w:r>
        <w:rPr>
          <w:rFonts w:ascii="Arial" w:hAnsi="Arial" w:cs="Arial"/>
        </w:rPr>
        <w:t>к  Решению Собрания депутатов Репецкого сельсовета</w:t>
      </w:r>
    </w:p>
    <w:p w:rsidR="00EB6B32" w:rsidRDefault="00EB6B32">
      <w:pPr>
        <w:jc w:val="right"/>
        <w:rPr>
          <w:rFonts w:ascii="Arial" w:hAnsi="Arial" w:cs="Arial"/>
        </w:rPr>
      </w:pPr>
      <w:r>
        <w:rPr>
          <w:rFonts w:ascii="Arial" w:hAnsi="Arial" w:cs="Arial"/>
        </w:rPr>
        <w:t xml:space="preserve">Мантуровского района Курской области </w:t>
      </w:r>
    </w:p>
    <w:p w:rsidR="00EB6B32" w:rsidRDefault="00EB6B32">
      <w:pPr>
        <w:jc w:val="right"/>
        <w:rPr>
          <w:rFonts w:ascii="Arial" w:hAnsi="Arial" w:cs="Arial"/>
        </w:rPr>
      </w:pPr>
      <w:r>
        <w:rPr>
          <w:rFonts w:ascii="Arial" w:hAnsi="Arial" w:cs="Arial"/>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rPr>
        <w:t xml:space="preserve">                                                                                «Репецкий сельсовет» на 2024 г и  </w:t>
      </w:r>
    </w:p>
    <w:p w:rsidR="00EB6B32" w:rsidRDefault="00EB6B32">
      <w:pPr>
        <w:jc w:val="right"/>
      </w:pPr>
      <w:r>
        <w:rPr>
          <w:rFonts w:ascii="Arial" w:hAnsi="Arial" w:cs="Arial"/>
        </w:rPr>
        <w:t xml:space="preserve">                                                                           плановый период 2025 и 2026 годов» </w:t>
      </w:r>
    </w:p>
    <w:p w:rsidR="00EB6B32" w:rsidRDefault="00EB6B32">
      <w:pPr>
        <w:jc w:val="both"/>
        <w:rPr>
          <w:rFonts w:ascii="Arial" w:hAnsi="Arial" w:cs="Arial"/>
          <w:sz w:val="20"/>
          <w:szCs w:val="20"/>
        </w:rPr>
      </w:pPr>
    </w:p>
    <w:p w:rsidR="00EB6B32" w:rsidRDefault="00EB6B32">
      <w:pPr>
        <w:jc w:val="right"/>
        <w:rPr>
          <w:rFonts w:ascii="Arial" w:hAnsi="Arial" w:cs="Arial"/>
          <w:sz w:val="18"/>
          <w:szCs w:val="18"/>
        </w:rPr>
      </w:pPr>
    </w:p>
    <w:p w:rsidR="00EB6B32" w:rsidRDefault="00EB6B32">
      <w:pPr>
        <w:jc w:val="center"/>
        <w:rPr>
          <w:sz w:val="28"/>
          <w:szCs w:val="28"/>
        </w:rPr>
      </w:pPr>
      <w:r>
        <w:rPr>
          <w:rFonts w:ascii="Arial" w:hAnsi="Arial" w:cs="Arial"/>
          <w:b/>
          <w:sz w:val="28"/>
          <w:szCs w:val="28"/>
        </w:rPr>
        <w:t>Ведомственная структура расходов бюджета поселения на плановый период 2024-2026 годы</w:t>
      </w:r>
    </w:p>
    <w:p w:rsidR="00EB6B32" w:rsidRDefault="00EB6B32">
      <w:pPr>
        <w:jc w:val="right"/>
        <w:rPr>
          <w:rFonts w:ascii="Arial" w:hAnsi="Arial" w:cs="Arial"/>
        </w:rPr>
      </w:pPr>
      <w:r>
        <w:rPr>
          <w:rFonts w:ascii="Arial" w:hAnsi="Arial" w:cs="Arial"/>
        </w:rPr>
        <w:t>(рублей)</w:t>
      </w:r>
    </w:p>
    <w:tbl>
      <w:tblPr>
        <w:tblW w:w="11115" w:type="dxa"/>
        <w:tblInd w:w="-1237" w:type="dxa"/>
        <w:tblCellMar>
          <w:left w:w="103" w:type="dxa"/>
        </w:tblCellMar>
        <w:tblLook w:val="0000"/>
      </w:tblPr>
      <w:tblGrid>
        <w:gridCol w:w="4151"/>
        <w:gridCol w:w="937"/>
        <w:gridCol w:w="561"/>
        <w:gridCol w:w="603"/>
        <w:gridCol w:w="1684"/>
        <w:gridCol w:w="621"/>
        <w:gridCol w:w="1244"/>
        <w:gridCol w:w="1314"/>
      </w:tblGrid>
      <w:tr w:rsidR="00EB6B32">
        <w:trPr>
          <w:trHeight w:val="405"/>
        </w:trPr>
        <w:tc>
          <w:tcPr>
            <w:tcW w:w="3915" w:type="dxa"/>
            <w:vMerge w:val="restart"/>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Наименование</w:t>
            </w:r>
          </w:p>
        </w:tc>
        <w:tc>
          <w:tcPr>
            <w:tcW w:w="960" w:type="dxa"/>
            <w:vMerge w:val="restart"/>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rPr>
            </w:pPr>
            <w:r>
              <w:rPr>
                <w:rFonts w:ascii="Arial" w:hAnsi="Arial"/>
              </w:rPr>
              <w:t>ГРБС</w:t>
            </w:r>
          </w:p>
        </w:tc>
        <w:tc>
          <w:tcPr>
            <w:tcW w:w="570" w:type="dxa"/>
            <w:vMerge w:val="restart"/>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РЗ</w:t>
            </w:r>
          </w:p>
        </w:tc>
        <w:tc>
          <w:tcPr>
            <w:tcW w:w="615" w:type="dxa"/>
            <w:vMerge w:val="restart"/>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ПР</w:t>
            </w:r>
          </w:p>
        </w:tc>
        <w:tc>
          <w:tcPr>
            <w:tcW w:w="1788" w:type="dxa"/>
            <w:vMerge w:val="restart"/>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ЦСР</w:t>
            </w:r>
          </w:p>
        </w:tc>
        <w:tc>
          <w:tcPr>
            <w:tcW w:w="623" w:type="dxa"/>
            <w:vMerge w:val="restart"/>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ВР</w:t>
            </w:r>
          </w:p>
        </w:tc>
        <w:tc>
          <w:tcPr>
            <w:tcW w:w="2642" w:type="dxa"/>
            <w:gridSpan w:val="2"/>
            <w:tcBorders>
              <w:top w:val="single" w:sz="4" w:space="0" w:color="000000"/>
              <w:left w:val="single" w:sz="4" w:space="0" w:color="000000"/>
              <w:bottom w:val="single" w:sz="4" w:space="0" w:color="000000"/>
              <w:right w:val="single" w:sz="4" w:space="0" w:color="000000"/>
            </w:tcBorders>
          </w:tcPr>
          <w:p w:rsidR="00EB6B32" w:rsidRDefault="00EB6B32">
            <w:pPr>
              <w:suppressAutoHyphens w:val="0"/>
              <w:jc w:val="center"/>
              <w:rPr>
                <w:rFonts w:ascii="Arial" w:hAnsi="Arial" w:cs="Arial"/>
              </w:rPr>
            </w:pPr>
            <w:r>
              <w:rPr>
                <w:rFonts w:ascii="Arial" w:hAnsi="Arial" w:cs="Arial"/>
              </w:rPr>
              <w:t>Сумма, год</w:t>
            </w:r>
          </w:p>
        </w:tc>
      </w:tr>
      <w:tr w:rsidR="00EB6B32">
        <w:trPr>
          <w:trHeight w:val="315"/>
        </w:trPr>
        <w:tc>
          <w:tcPr>
            <w:tcW w:w="3915" w:type="dxa"/>
            <w:vMerge/>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c>
          <w:tcPr>
            <w:tcW w:w="960" w:type="dxa"/>
            <w:vMerge/>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c>
          <w:tcPr>
            <w:tcW w:w="570" w:type="dxa"/>
            <w:vMerge/>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c>
          <w:tcPr>
            <w:tcW w:w="615" w:type="dxa"/>
            <w:vMerge/>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c>
          <w:tcPr>
            <w:tcW w:w="1788" w:type="dxa"/>
            <w:vMerge/>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c>
          <w:tcPr>
            <w:tcW w:w="623" w:type="dxa"/>
            <w:vMerge/>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Cs/>
              </w:rPr>
            </w:pPr>
          </w:p>
          <w:p w:rsidR="00EB6B32" w:rsidRDefault="00EB6B32">
            <w:pPr>
              <w:jc w:val="center"/>
            </w:pPr>
            <w:r>
              <w:rPr>
                <w:rFonts w:ascii="Arial" w:hAnsi="Arial" w:cs="Arial"/>
                <w:bCs/>
              </w:rPr>
              <w:t>2025</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bCs/>
              </w:rPr>
              <w:t>2026</w:t>
            </w:r>
          </w:p>
        </w:tc>
      </w:tr>
      <w:tr w:rsidR="00EB6B32">
        <w:trPr>
          <w:trHeight w:val="171"/>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1</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2</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5</w:t>
            </w:r>
          </w:p>
        </w:tc>
        <w:tc>
          <w:tcPr>
            <w:tcW w:w="129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Cs/>
              </w:rPr>
            </w:pPr>
            <w:r>
              <w:rPr>
                <w:rFonts w:ascii="Arial" w:hAnsi="Arial" w:cs="Arial"/>
                <w:bCs/>
              </w:rPr>
              <w:t>6</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7</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
                <w:bCs/>
              </w:rPr>
              <w:t xml:space="preserve">ВСЕГО </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1 809 183</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1 789 439</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Условно утвержденные расходы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 xml:space="preserve"> 41 512</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 xml:space="preserve">     81 334</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Администрация Репецкого сельсовета</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b/>
                <w:bCs/>
              </w:rPr>
            </w:pPr>
            <w:r>
              <w:rPr>
                <w:rFonts w:ascii="Arial" w:hAnsi="Arial" w:cs="Arial"/>
                <w:b/>
                <w:bCs/>
              </w:rPr>
              <w:t>1 767671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b/>
                <w:bCs/>
              </w:rPr>
            </w:pPr>
            <w:r>
              <w:rPr>
                <w:rFonts w:ascii="Arial" w:hAnsi="Arial" w:cs="Arial"/>
                <w:b/>
                <w:bCs/>
              </w:rPr>
              <w:t>1708105</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
                <w:bCs/>
              </w:rPr>
              <w:t xml:space="preserve">Общегосударственные вопросы </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1 477 261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1 363 428</w:t>
            </w:r>
          </w:p>
        </w:tc>
      </w:tr>
      <w:tr w:rsidR="00EB6B32">
        <w:trPr>
          <w:trHeight w:val="46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b/>
                <w:bCs/>
              </w:rPr>
            </w:pPr>
            <w:r>
              <w:rPr>
                <w:rFonts w:ascii="Arial" w:hAnsi="Arial" w:cs="Arial"/>
                <w:b/>
                <w:bCs/>
                <w:lang w:val="en-US"/>
              </w:rPr>
              <w:t>468 524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lang w:val="en-US"/>
              </w:rPr>
            </w:pPr>
          </w:p>
          <w:p w:rsidR="00EB6B32" w:rsidRDefault="00EB6B32">
            <w:pPr>
              <w:jc w:val="center"/>
              <w:rPr>
                <w:b/>
                <w:bCs/>
              </w:rPr>
            </w:pPr>
            <w:r>
              <w:rPr>
                <w:rFonts w:ascii="Arial" w:hAnsi="Arial" w:cs="Arial"/>
                <w:b/>
                <w:bCs/>
                <w:lang w:val="en-US"/>
              </w:rPr>
              <w:t>468 524</w:t>
            </w:r>
          </w:p>
        </w:tc>
      </w:tr>
      <w:tr w:rsidR="00EB6B32">
        <w:trPr>
          <w:trHeight w:val="616"/>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Обеспечение функционирования главы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b/>
                <w:bCs/>
              </w:rPr>
            </w:pPr>
          </w:p>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71 0 00 00000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b/>
                <w:bCs/>
              </w:rPr>
            </w:pPr>
            <w:r>
              <w:rPr>
                <w:rFonts w:ascii="Arial" w:hAnsi="Arial" w:cs="Arial"/>
                <w:b/>
                <w:bCs/>
                <w:lang w:val="en-US"/>
              </w:rPr>
              <w:t>468 524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lang w:val="en-US"/>
              </w:rPr>
              <w:t>468 524</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Глава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71 1 00 00000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lang w:val="en-US"/>
              </w:rPr>
            </w:pPr>
          </w:p>
          <w:p w:rsidR="00EB6B32" w:rsidRDefault="00EB6B32">
            <w:pPr>
              <w:jc w:val="center"/>
            </w:pPr>
            <w:r>
              <w:rPr>
                <w:rFonts w:ascii="Arial" w:hAnsi="Arial" w:cs="Arial"/>
                <w:lang w:val="en-US"/>
              </w:rPr>
              <w:t>468 524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lang w:val="en-US"/>
              </w:rPr>
              <w:t>468 524</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71 1 00 С1402</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lang w:val="en-US"/>
              </w:rPr>
            </w:pPr>
          </w:p>
          <w:p w:rsidR="00EB6B32" w:rsidRDefault="00EB6B32">
            <w:pPr>
              <w:jc w:val="center"/>
              <w:rPr>
                <w:rFonts w:ascii="Arial" w:hAnsi="Arial" w:cs="Arial"/>
              </w:rPr>
            </w:pPr>
          </w:p>
          <w:p w:rsidR="00EB6B32" w:rsidRDefault="00EB6B32">
            <w:pPr>
              <w:jc w:val="center"/>
            </w:pPr>
            <w:r>
              <w:rPr>
                <w:rFonts w:ascii="Arial" w:hAnsi="Arial" w:cs="Arial"/>
                <w:lang w:val="en-US"/>
              </w:rPr>
              <w:t>468 524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lang w:val="en-US"/>
              </w:rPr>
              <w:t>468 524</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71 1 00 С1402</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lang w:val="en-US"/>
              </w:rPr>
            </w:pPr>
          </w:p>
          <w:p w:rsidR="00EB6B32" w:rsidRDefault="00EB6B32">
            <w:pPr>
              <w:jc w:val="center"/>
            </w:pPr>
            <w:r>
              <w:rPr>
                <w:rFonts w:ascii="Arial" w:hAnsi="Arial" w:cs="Arial"/>
                <w:lang w:val="en-US"/>
              </w:rPr>
              <w:t>468 524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lang w:val="en-US"/>
              </w:rPr>
              <w:t>468 524</w:t>
            </w:r>
          </w:p>
        </w:tc>
      </w:tr>
      <w:tr w:rsidR="00EB6B32">
        <w:trPr>
          <w:trHeight w:val="2018"/>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rPr>
            </w:pPr>
            <w:r>
              <w:rPr>
                <w:rFonts w:ascii="Arial" w:hAnsi="Arial" w:cs="Arial"/>
                <w:b/>
                <w:bCs/>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b/>
                <w:bCs/>
              </w:rPr>
            </w:pPr>
            <w:r>
              <w:rPr>
                <w:rFonts w:ascii="Arial" w:hAnsi="Arial" w:cs="Arial"/>
                <w:b/>
                <w:bCs/>
              </w:rPr>
              <w:t>740 003</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636 170</w:t>
            </w: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Обеспечение функционирования местных администраций</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b/>
                <w:bCs/>
              </w:rPr>
            </w:pPr>
          </w:p>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73 0 00 00000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740 003</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636 170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администрации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73 1 00 00000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740 003</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636 170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735 003</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636 170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709 426</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605 500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24 577</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29 670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73 1 00 С1402</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800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73 1 00 П1485</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pPr>
            <w:r>
              <w:rPr>
                <w:rFonts w:ascii="Arial" w:hAnsi="Arial" w:cs="Arial"/>
              </w:rPr>
              <w:t>5 000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Межбюджетные трансферты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04</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73 1 00 П1485</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500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5 000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b/>
                <w:bCs/>
              </w:rPr>
            </w:pPr>
            <w:r>
              <w:rPr>
                <w:rFonts w:ascii="Arial" w:hAnsi="Arial" w:cs="Arial"/>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b/>
                <w:bCs/>
              </w:rPr>
            </w:pPr>
          </w:p>
          <w:p w:rsidR="00EB6B32" w:rsidRDefault="00EB6B32">
            <w:pPr>
              <w:suppressAutoHyphens w:val="0"/>
              <w:spacing w:after="200" w:line="276" w:lineRule="auto"/>
              <w:jc w:val="center"/>
              <w:rPr>
                <w:rFonts w:cs="Arial"/>
              </w:rPr>
            </w:pPr>
          </w:p>
          <w:p w:rsidR="00EB6B32" w:rsidRDefault="00EB6B32">
            <w:pPr>
              <w:suppressAutoHyphens w:val="0"/>
              <w:spacing w:after="200" w:line="276" w:lineRule="auto"/>
              <w:jc w:val="center"/>
              <w:rPr>
                <w:rFonts w:ascii="Arial" w:hAnsi="Arial"/>
                <w:b/>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b/>
                <w:bCs/>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b/>
                <w:bCs/>
              </w:rPr>
            </w:pPr>
            <w:r>
              <w:rPr>
                <w:rFonts w:ascii="Arial" w:hAnsi="Arial" w:cs="Arial"/>
                <w:b/>
                <w:bCs/>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Cs/>
              </w:rPr>
            </w:pPr>
            <w:r>
              <w:rPr>
                <w:rFonts w:ascii="Arial" w:hAnsi="Arial" w:cs="Arial"/>
                <w:b/>
                <w:bCs/>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b/>
                <w:bCs/>
              </w:rPr>
            </w:pP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b/>
                <w:bCs/>
              </w:rPr>
            </w:pPr>
            <w:r>
              <w:rPr>
                <w:rFonts w:ascii="Arial" w:hAnsi="Arial" w:cs="Arial"/>
                <w:b/>
                <w:bCs/>
              </w:rPr>
              <w:t>Обеспечение деятельности контрольно-счетных органов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b/>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b/>
                <w:bCs/>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b/>
                <w:bCs/>
              </w:rPr>
            </w:pPr>
            <w:r>
              <w:rPr>
                <w:rFonts w:ascii="Arial" w:hAnsi="Arial" w:cs="Arial"/>
                <w:b/>
                <w:bCs/>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rPr>
                <w:rFonts w:ascii="Arial" w:hAnsi="Arial"/>
                <w:b/>
                <w:bCs/>
              </w:rPr>
            </w:pPr>
            <w:r>
              <w:rPr>
                <w:rFonts w:ascii="Arial" w:hAnsi="Arial" w:cs="Arial"/>
                <w:b/>
                <w:bCs/>
              </w:rPr>
              <w:t>74 0 00 00000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Cs/>
              </w:rPr>
            </w:pPr>
            <w:r>
              <w:rPr>
                <w:rFonts w:ascii="Arial" w:hAnsi="Arial" w:cs="Arial"/>
                <w:b/>
                <w:bCs/>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b/>
                <w:bCs/>
              </w:rPr>
            </w:pP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pStyle w:val="NoSpacing1"/>
            </w:pPr>
            <w:r>
              <w:rPr>
                <w:rFonts w:ascii="Arial" w:hAnsi="Arial" w:cs="Arial"/>
              </w:rPr>
              <w:t>Аппарат контрольно-счетного органа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pPr>
            <w:r>
              <w:rPr>
                <w:rFonts w:ascii="Arial" w:hAnsi="Arial" w:cs="Arial"/>
              </w:rPr>
              <w:t>74 3 00 00000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Осуществление переданных полномочий в сфере внешнего муниципального финансового контроля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pPr>
            <w:r>
              <w:rPr>
                <w:rFonts w:ascii="Arial" w:hAnsi="Arial" w:cs="Arial"/>
              </w:rPr>
              <w:t>74 3 00 П1484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snapToGrid w:val="0"/>
              <w:jc w:val="both"/>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pPr>
            <w:r>
              <w:rPr>
                <w:rFonts w:ascii="Arial" w:hAnsi="Arial" w:cs="Arial"/>
              </w:rPr>
              <w:t>Межбюджетные трансферты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06</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pPr>
            <w:r>
              <w:rPr>
                <w:rFonts w:ascii="Arial" w:hAnsi="Arial" w:cs="Arial"/>
              </w:rPr>
              <w:t>74 3 00 П1484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both"/>
            </w:pPr>
            <w:r>
              <w:rPr>
                <w:rFonts w:ascii="Arial" w:hAnsi="Arial" w:cs="Arial"/>
              </w:rPr>
              <w:t>500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p>
        </w:tc>
      </w:tr>
      <w:tr w:rsidR="00EB6B32">
        <w:trPr>
          <w:trHeight w:val="2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
                <w:bCs/>
              </w:rPr>
              <w:t>Другие общегосударственные вопросы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266 734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258 734</w:t>
            </w:r>
          </w:p>
        </w:tc>
      </w:tr>
      <w:tr w:rsidR="00EB6B32">
        <w:trPr>
          <w:trHeight w:val="441"/>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Реализация государственных функций, связанных с общегосударственным управлением</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76 0 00 00000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bCs/>
              </w:rPr>
            </w:pPr>
            <w:r>
              <w:rPr>
                <w:rFonts w:ascii="Arial" w:hAnsi="Arial" w:cs="Arial"/>
                <w:b/>
                <w:bCs/>
              </w:rPr>
              <w:t>265 734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257 734</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Выполнение других  обязательств  муниципального образования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265 734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257 734</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Выполнение других (прочих) обязательств органа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265 734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257 734</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76 1 00 С1404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255 734</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247 734</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bCs/>
              </w:rPr>
            </w:pPr>
            <w:r>
              <w:rPr>
                <w:rFonts w:ascii="Arial" w:hAnsi="Arial" w:cs="Arial"/>
                <w:b/>
                <w:bCs/>
              </w:rPr>
              <w:t>Непрограммная деятельность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77 0 00 00000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1 000</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Непрограммные расходы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Реализация мероприятий по распространению официальной информации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С1439</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pPr>
            <w:r>
              <w:rPr>
                <w:rFonts w:ascii="Arial" w:hAnsi="Arial" w:cs="Arial"/>
              </w:rPr>
              <w:t>1 000</w:t>
            </w:r>
          </w:p>
        </w:tc>
      </w:tr>
      <w:tr w:rsidR="00EB6B32">
        <w:trPr>
          <w:trHeight w:val="13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01</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С1439</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tcPr>
          <w:p w:rsidR="00EB6B32" w:rsidRDefault="00EB6B32">
            <w:pPr>
              <w:jc w:val="both"/>
              <w:rPr>
                <w:rFonts w:ascii="Arial" w:hAnsi="Arial" w:cs="Arial"/>
              </w:rPr>
            </w:pPr>
            <w:r>
              <w:rPr>
                <w:rFonts w:ascii="Arial" w:hAnsi="Arial" w:cs="Arial"/>
                <w:b/>
                <w:bCs/>
              </w:rPr>
              <w:t>Национальная оборона</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b/>
                <w:bCs/>
              </w:rPr>
              <w:t>02</w:t>
            </w:r>
          </w:p>
        </w:tc>
        <w:tc>
          <w:tcPr>
            <w:tcW w:w="61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178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 xml:space="preserve">   148 721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 xml:space="preserve">  162 767</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r>
              <w:rPr>
                <w:rFonts w:ascii="Arial" w:hAnsi="Arial" w:cs="Arial"/>
                <w:b/>
                <w:bCs/>
              </w:rPr>
              <w:t>Мобилизационная и вневойсковая подготовка</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02</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pPr>
            <w:r>
              <w:rPr>
                <w:rFonts w:ascii="Arial" w:hAnsi="Arial" w:cs="Arial"/>
                <w:b/>
                <w:bCs/>
              </w:rPr>
              <w:t xml:space="preserve">   148 721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 xml:space="preserve">   162 767</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Непрограммная  деятельность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b/>
                <w:bCs/>
              </w:rPr>
            </w:pPr>
          </w:p>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02</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77 0 00 00000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b/>
                <w:bCs/>
              </w:rPr>
            </w:pPr>
            <w:r>
              <w:rPr>
                <w:rFonts w:ascii="Arial" w:hAnsi="Arial" w:cs="Arial"/>
                <w:b/>
                <w:bCs/>
              </w:rPr>
              <w:t xml:space="preserve"> 148 721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b/>
                <w:bCs/>
              </w:rPr>
            </w:pPr>
            <w:r>
              <w:rPr>
                <w:rFonts w:ascii="Arial" w:hAnsi="Arial" w:cs="Arial"/>
                <w:b/>
                <w:bCs/>
              </w:rPr>
              <w:t xml:space="preserve">  162 767</w:t>
            </w: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Непрограммные расходы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1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77 2 00 00000</w:t>
            </w:r>
          </w:p>
        </w:tc>
        <w:tc>
          <w:tcPr>
            <w:tcW w:w="62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 xml:space="preserve"> 148 721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162 767</w:t>
            </w:r>
          </w:p>
        </w:tc>
      </w:tr>
      <w:tr w:rsidR="00EB6B32">
        <w:trPr>
          <w:trHeight w:val="60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1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62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 xml:space="preserve"> 148 721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162 767</w:t>
            </w:r>
          </w:p>
        </w:tc>
      </w:tr>
      <w:tr w:rsidR="00EB6B32">
        <w:trPr>
          <w:trHeight w:val="588"/>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141 340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pPr>
            <w:r>
              <w:rPr>
                <w:rFonts w:ascii="Arial" w:hAnsi="Arial" w:cs="Arial"/>
              </w:rPr>
              <w:t>143 421</w:t>
            </w:r>
          </w:p>
        </w:tc>
      </w:tr>
      <w:tr w:rsidR="00EB6B32">
        <w:trPr>
          <w:trHeight w:val="588"/>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02</w:t>
            </w:r>
          </w:p>
        </w:tc>
        <w:tc>
          <w:tcPr>
            <w:tcW w:w="61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62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7 381</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9 346</w:t>
            </w:r>
          </w:p>
        </w:tc>
      </w:tr>
      <w:tr w:rsidR="00EB6B32">
        <w:trPr>
          <w:trHeight w:val="48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Национальная безопасность и правоохранительная деятельность</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b/>
                <w:bCs/>
              </w:rPr>
            </w:pPr>
          </w:p>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p w:rsidR="00EB6B32" w:rsidRDefault="00EB6B32">
            <w:pPr>
              <w:rPr>
                <w:rFonts w:ascii="Arial" w:hAnsi="Arial" w:cs="Arial"/>
                <w:b/>
                <w:bCs/>
              </w:rPr>
            </w:pPr>
          </w:p>
          <w:p w:rsidR="00EB6B32" w:rsidRDefault="00EB6B32">
            <w:pPr>
              <w:rPr>
                <w:rFonts w:ascii="Arial" w:hAnsi="Arial" w:cs="Arial"/>
              </w:rPr>
            </w:pPr>
            <w:r>
              <w:rPr>
                <w:rFonts w:ascii="Arial" w:hAnsi="Arial" w:cs="Arial"/>
                <w:b/>
                <w:bCs/>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p w:rsidR="00EB6B32" w:rsidRDefault="00EB6B32">
            <w:pPr>
              <w:rPr>
                <w:rFonts w:ascii="Arial" w:hAnsi="Arial" w:cs="Arial"/>
                <w:b/>
                <w:bCs/>
              </w:rPr>
            </w:pPr>
          </w:p>
          <w:p w:rsidR="00EB6B32" w:rsidRDefault="00EB6B32">
            <w:pPr>
              <w:rPr>
                <w:rFonts w:ascii="Arial" w:hAnsi="Arial" w:cs="Arial"/>
                <w:b/>
                <w:bCs/>
              </w:rPr>
            </w:pPr>
          </w:p>
          <w:p w:rsidR="00EB6B32" w:rsidRDefault="00EB6B32">
            <w:pPr>
              <w:rPr>
                <w:rFonts w:ascii="Arial" w:hAnsi="Arial" w:cs="Arial"/>
              </w:rPr>
            </w:pPr>
            <w:r>
              <w:rPr>
                <w:rFonts w:ascii="Arial" w:hAnsi="Arial" w:cs="Arial"/>
                <w:b/>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
                <w:bCs/>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rPr>
                <w:rFonts w:ascii="Arial" w:hAnsi="Arial" w:cs="Arial"/>
              </w:rPr>
            </w:pPr>
            <w:r>
              <w:rPr>
                <w:rFonts w:ascii="Arial" w:hAnsi="Arial" w:cs="Arial"/>
                <w:b/>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13 0 00 00000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lang w:val="en-US"/>
              </w:rPr>
            </w:pPr>
          </w:p>
          <w:p w:rsidR="00EB6B32" w:rsidRDefault="00EB6B32">
            <w:pPr>
              <w:jc w:val="center"/>
              <w:rPr>
                <w:rFonts w:ascii="Arial" w:hAnsi="Arial" w:cs="Arial"/>
                <w:lang w:val="en-US"/>
              </w:rPr>
            </w:pPr>
            <w:r>
              <w:rPr>
                <w:rFonts w:ascii="Arial" w:hAnsi="Arial" w:cs="Arial"/>
                <w:b/>
                <w:bCs/>
                <w:lang w:val="en-US"/>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13 1 00 00000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Основное мероприятие «Обеспечение пожарной безопасности населенных пунктов поселений»</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13 1 01 00000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lang w:val="en-US"/>
              </w:rPr>
            </w:pPr>
            <w:r>
              <w:rPr>
                <w:rFonts w:ascii="Arial" w:hAnsi="Arial" w:cs="Arial"/>
                <w:lang w:val="en-US"/>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Национальная экономика</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b/>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Другие вопросы в области национальной экономики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2023-2026 годы»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05 0 00 00000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Подпрограмма«Энергосбережение и повышение энергетической эффективности на территории Репецкого сельсовета Мантуровского района Курской области»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05 1 00 00000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Основное мероприятие «Проведение эффективной энергосберегающей политики»</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05 1 0100000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Мероприятия в области энергосбережения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05 1 01С1434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04</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05 1 01 С1434</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1000</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Жилищно-коммунальное хозяйство</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2000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Благоустройство</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lang w:val="en-U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07 0 00 00000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2 000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bCs/>
              </w:rPr>
              <w:t xml:space="preserve">Подпрограмма «Обеспечение качественными услугами ЖКХ населения Репецкого сельсовета Мантуровского района Курской области» муниципальной программы </w:t>
            </w:r>
            <w:r>
              <w:rPr>
                <w:rFonts w:ascii="Arial" w:hAnsi="Arial" w:cs="Arial"/>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p>
          <w:p w:rsidR="00EB6B32" w:rsidRDefault="00EB6B32">
            <w:pPr>
              <w:jc w:val="center"/>
              <w:rPr>
                <w:rFonts w:ascii="Arial" w:hAnsi="Arial" w:cs="Arial"/>
                <w:bCs/>
              </w:rPr>
            </w:pPr>
          </w:p>
          <w:p w:rsidR="00EB6B32" w:rsidRDefault="00EB6B32">
            <w:pPr>
              <w:jc w:val="center"/>
              <w:rPr>
                <w:rFonts w:ascii="Arial" w:hAnsi="Arial" w:cs="Arial"/>
                <w:bCs/>
              </w:rPr>
            </w:pPr>
          </w:p>
          <w:p w:rsidR="00EB6B32" w:rsidRDefault="00EB6B32">
            <w:pPr>
              <w:jc w:val="center"/>
              <w:rPr>
                <w:rFonts w:ascii="Arial" w:hAnsi="Arial" w:cs="Arial"/>
                <w:bCs/>
              </w:rPr>
            </w:pPr>
          </w:p>
          <w:p w:rsidR="00EB6B32" w:rsidRDefault="00EB6B32">
            <w:pPr>
              <w:jc w:val="center"/>
              <w:rPr>
                <w:rFonts w:ascii="Arial" w:hAnsi="Arial" w:cs="Arial"/>
                <w:bCs/>
              </w:rPr>
            </w:pPr>
          </w:p>
          <w:p w:rsidR="00EB6B32" w:rsidRDefault="00EB6B32">
            <w:pPr>
              <w:jc w:val="center"/>
              <w:rPr>
                <w:rFonts w:ascii="Arial" w:hAnsi="Arial" w:cs="Arial"/>
                <w:bCs/>
              </w:rPr>
            </w:pPr>
            <w:r>
              <w:rPr>
                <w:rFonts w:ascii="Arial" w:hAnsi="Arial" w:cs="Arial"/>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r>
              <w:rPr>
                <w:rFonts w:ascii="Arial" w:hAnsi="Arial" w:cs="Arial"/>
              </w:rPr>
              <w:t>07 3 00 00000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jc w:val="center"/>
              <w:rPr>
                <w:rFonts w:ascii="Arial" w:hAnsi="Arial" w:cs="Arial"/>
              </w:rPr>
            </w:pPr>
            <w:r>
              <w:rPr>
                <w:rFonts w:ascii="Arial" w:hAnsi="Arial" w:cs="Arial"/>
              </w:rPr>
              <w:t>2000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 xml:space="preserve">      </w:t>
            </w: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Основное мероприятие «Благоустройство территорий поселений»</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07 3 01 00000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Мероприятия по благоустройству</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Cs/>
              </w:rPr>
              <w:t>Основное мероприятия «Сбор и удаление твердых и жидких бытовых отходов»</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07 3 02 00000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tc>
      </w:tr>
      <w:tr w:rsidR="00EB6B32">
        <w:trPr>
          <w:trHeight w:val="1040"/>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Cs/>
              </w:rPr>
              <w:t>Мероприятие по сбору и удалению твердых и жидких бытовых отходов</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07 3 02 С1457</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rPr>
                <w:rFonts w:ascii="Arial" w:hAnsi="Arial" w:cs="Arial"/>
              </w:rPr>
            </w:pPr>
          </w:p>
          <w:p w:rsidR="00EB6B32" w:rsidRDefault="00EB6B32">
            <w:pPr>
              <w:rPr>
                <w:rFonts w:ascii="Arial" w:hAnsi="Arial" w:cs="Arial"/>
              </w:rPr>
            </w:pPr>
            <w:r>
              <w:rPr>
                <w:rFonts w:ascii="Arial" w:hAnsi="Arial" w:cs="Arial"/>
              </w:rPr>
              <w:t xml:space="preserve">    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2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государственных (муниципальных) нужд</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spacing w:after="200" w:line="276" w:lineRule="auto"/>
              <w:jc w:val="center"/>
              <w:rPr>
                <w:rFonts w:ascii="Arial" w:hAnsi="Arial" w:cs="Arial"/>
              </w:rPr>
            </w:pPr>
          </w:p>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05</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03</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07 3 02 С1457</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5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Cs/>
              </w:rPr>
            </w:pPr>
            <w:r>
              <w:rPr>
                <w:rFonts w:ascii="Arial" w:hAnsi="Arial" w:cs="Arial"/>
                <w:b/>
                <w:bCs/>
              </w:rPr>
              <w:t>Социальная политика</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10</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00</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p w:rsidR="00EB6B32" w:rsidRDefault="00EB6B32">
            <w:pPr>
              <w:rPr>
                <w:b/>
                <w:bCs/>
              </w:rPr>
            </w:pPr>
            <w:r>
              <w:rPr>
                <w:rFonts w:ascii="Arial" w:hAnsi="Arial" w:cs="Arial"/>
                <w:b/>
                <w:bCs/>
              </w:rPr>
              <w:t>128 689</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180 910</w:t>
            </w:r>
          </w:p>
        </w:tc>
      </w:tr>
      <w:tr w:rsidR="00EB6B32">
        <w:trPr>
          <w:trHeight w:val="345"/>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Пенсионное обеспечение</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10</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p w:rsidR="00EB6B32" w:rsidRDefault="00EB6B32">
            <w:pPr>
              <w:rPr>
                <w:b/>
                <w:bCs/>
              </w:rPr>
            </w:pPr>
            <w:r>
              <w:rPr>
                <w:rFonts w:ascii="Arial" w:hAnsi="Arial" w:cs="Arial"/>
                <w:b/>
                <w:bCs/>
              </w:rPr>
              <w:t>128 689</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180 910</w:t>
            </w:r>
          </w:p>
        </w:tc>
      </w:tr>
      <w:tr w:rsidR="00EB6B32">
        <w:trPr>
          <w:trHeight w:val="54"/>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p w:rsidR="00EB6B32" w:rsidRDefault="00EB6B32">
            <w:pPr>
              <w:rPr>
                <w:rFonts w:ascii="Arial" w:hAnsi="Arial" w:cs="Arial"/>
                <w:bCs/>
              </w:rPr>
            </w:pPr>
            <w:r>
              <w:rPr>
                <w:rFonts w:ascii="Arial" w:hAnsi="Arial" w:cs="Arial"/>
                <w:b/>
                <w:bCs/>
              </w:rPr>
              <w:t>Непрограммная  деятельность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10</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77 0 00 00000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p w:rsidR="00EB6B32" w:rsidRDefault="00EB6B32">
            <w:pPr>
              <w:rPr>
                <w:b/>
                <w:bCs/>
              </w:rPr>
            </w:pPr>
            <w:r>
              <w:rPr>
                <w:rFonts w:ascii="Arial" w:hAnsi="Arial" w:cs="Arial"/>
                <w:b/>
                <w:bCs/>
              </w:rPr>
              <w:t>128 689</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180 910</w:t>
            </w:r>
          </w:p>
        </w:tc>
      </w:tr>
      <w:tr w:rsidR="00EB6B32">
        <w:trPr>
          <w:trHeight w:val="229"/>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Непрограмные расходы органов местного самоуправления</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10</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77 2 00 00000</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r>
              <w:rPr>
                <w:rFonts w:ascii="Arial" w:hAnsi="Arial" w:cs="Arial"/>
              </w:rPr>
              <w:t>128 689</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180 910</w:t>
            </w:r>
          </w:p>
        </w:tc>
      </w:tr>
      <w:tr w:rsidR="00EB6B32">
        <w:trPr>
          <w:trHeight w:val="229"/>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10</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r>
              <w:rPr>
                <w:rFonts w:ascii="Arial" w:hAnsi="Arial" w:cs="Arial"/>
              </w:rPr>
              <w:t>128 689</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pPr>
            <w:r>
              <w:rPr>
                <w:rFonts w:ascii="Arial" w:hAnsi="Arial" w:cs="Arial"/>
              </w:rPr>
              <w:t>180 910</w:t>
            </w:r>
          </w:p>
        </w:tc>
      </w:tr>
      <w:tr w:rsidR="00EB6B32">
        <w:trPr>
          <w:trHeight w:val="229"/>
        </w:trPr>
        <w:tc>
          <w:tcPr>
            <w:tcW w:w="39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Социальное обеспечение и иные выплаты населению</w:t>
            </w:r>
          </w:p>
        </w:tc>
        <w:tc>
          <w:tcPr>
            <w:tcW w:w="960"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001</w:t>
            </w:r>
          </w:p>
        </w:tc>
        <w:tc>
          <w:tcPr>
            <w:tcW w:w="570"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10</w:t>
            </w:r>
          </w:p>
        </w:tc>
        <w:tc>
          <w:tcPr>
            <w:tcW w:w="615"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01</w:t>
            </w:r>
          </w:p>
        </w:tc>
        <w:tc>
          <w:tcPr>
            <w:tcW w:w="1788"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62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300</w:t>
            </w:r>
          </w:p>
        </w:tc>
        <w:tc>
          <w:tcPr>
            <w:tcW w:w="129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r>
              <w:rPr>
                <w:rFonts w:ascii="Arial" w:hAnsi="Arial" w:cs="Arial"/>
              </w:rPr>
              <w:t>128 689</w:t>
            </w:r>
          </w:p>
        </w:tc>
        <w:tc>
          <w:tcPr>
            <w:tcW w:w="1349"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180 910</w:t>
            </w:r>
          </w:p>
        </w:tc>
      </w:tr>
    </w:tbl>
    <w:p w:rsidR="00EB6B32" w:rsidRDefault="00EB6B32">
      <w:r>
        <w:rPr>
          <w:rFonts w:ascii="Arial" w:hAnsi="Arial" w:cs="Arial"/>
          <w:sz w:val="18"/>
          <w:szCs w:val="18"/>
        </w:rPr>
        <w:t xml:space="preserve">   </w:t>
      </w: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jc w:val="right"/>
        <w:rPr>
          <w:sz w:val="22"/>
          <w:szCs w:val="22"/>
        </w:rPr>
      </w:pPr>
      <w:r>
        <w:rPr>
          <w:rFonts w:ascii="Arial" w:hAnsi="Arial" w:cs="Arial"/>
          <w:sz w:val="22"/>
          <w:szCs w:val="22"/>
        </w:rPr>
        <w:t>Приложение 9</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jc w:val="right"/>
        <w:rPr>
          <w:rFonts w:ascii="Arial" w:hAnsi="Arial" w:cs="Arial"/>
          <w:sz w:val="20"/>
        </w:rPr>
      </w:pPr>
    </w:p>
    <w:p w:rsidR="00EB6B32" w:rsidRDefault="00EB6B32">
      <w:pPr>
        <w:jc w:val="center"/>
      </w:pPr>
      <w:r>
        <w:rPr>
          <w:rFonts w:ascii="Arial" w:hAnsi="Arial" w:cs="Arial"/>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2024 год</w:t>
      </w:r>
    </w:p>
    <w:p w:rsidR="00EB6B32" w:rsidRDefault="00EB6B32">
      <w:pPr>
        <w:jc w:val="right"/>
        <w:rPr>
          <w:rFonts w:ascii="Arial" w:hAnsi="Arial" w:cs="Arial"/>
          <w:b/>
          <w:sz w:val="20"/>
          <w:szCs w:val="20"/>
        </w:rPr>
      </w:pPr>
    </w:p>
    <w:p w:rsidR="00EB6B32" w:rsidRDefault="00EB6B32">
      <w:pPr>
        <w:jc w:val="right"/>
      </w:pPr>
      <w:r>
        <w:rPr>
          <w:rFonts w:ascii="Arial" w:hAnsi="Arial" w:cs="Arial"/>
        </w:rPr>
        <w:t xml:space="preserve">(рублей)     </w:t>
      </w:r>
    </w:p>
    <w:tbl>
      <w:tblPr>
        <w:tblW w:w="9975" w:type="dxa"/>
        <w:tblInd w:w="-115" w:type="dxa"/>
        <w:tblCellMar>
          <w:left w:w="103" w:type="dxa"/>
        </w:tblCellMar>
        <w:tblLook w:val="0000"/>
      </w:tblPr>
      <w:tblGrid>
        <w:gridCol w:w="4972"/>
        <w:gridCol w:w="2045"/>
        <w:gridCol w:w="915"/>
        <w:gridCol w:w="2043"/>
      </w:tblGrid>
      <w:tr w:rsidR="00EB6B32">
        <w:trPr>
          <w:trHeight w:val="679"/>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Наименование</w:t>
            </w:r>
          </w:p>
        </w:tc>
        <w:tc>
          <w:tcPr>
            <w:tcW w:w="2045"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ЦСР</w:t>
            </w:r>
          </w:p>
        </w:tc>
        <w:tc>
          <w:tcPr>
            <w:tcW w:w="915" w:type="dxa"/>
            <w:tcBorders>
              <w:top w:val="single" w:sz="4" w:space="0" w:color="000000"/>
              <w:left w:val="single" w:sz="4" w:space="0" w:color="000000"/>
              <w:bottom w:val="single" w:sz="4" w:space="0" w:color="000000"/>
            </w:tcBorders>
          </w:tcPr>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r>
              <w:rPr>
                <w:rFonts w:ascii="Arial" w:hAnsi="Arial" w:cs="Arial"/>
              </w:rPr>
              <w:t>ВР</w:t>
            </w:r>
          </w:p>
        </w:tc>
        <w:tc>
          <w:tcPr>
            <w:tcW w:w="2043"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r>
              <w:rPr>
                <w:rFonts w:ascii="Arial" w:hAnsi="Arial" w:cs="Arial"/>
              </w:rPr>
              <w:t>Сумма</w:t>
            </w:r>
          </w:p>
        </w:tc>
      </w:tr>
      <w:tr w:rsidR="00EB6B32">
        <w:trPr>
          <w:trHeight w:val="171"/>
        </w:trPr>
        <w:tc>
          <w:tcPr>
            <w:tcW w:w="4971"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Cs/>
              </w:rPr>
              <w:t>1</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Cs/>
              </w:rPr>
              <w:t>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Cs/>
              </w:rPr>
              <w:t>3</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4</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 xml:space="preserve">ВСЕГО </w:t>
            </w:r>
          </w:p>
        </w:tc>
        <w:tc>
          <w:tcPr>
            <w:tcW w:w="2045"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2 912 508</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b/>
                <w:bCs/>
              </w:rPr>
            </w:pPr>
            <w:r>
              <w:rPr>
                <w:rFonts w:ascii="Arial" w:hAnsi="Arial" w:cs="Arial"/>
                <w:b/>
                <w:bCs/>
              </w:rPr>
              <w:t>Муниципальная программа «Энергосбережение и повышение энергетической эффективности в Репецком сельсовете Мантуровского района Курской области на 2023-2026 годы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05 0 00 00000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15 000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r>
              <w:rPr>
                <w:rFonts w:ascii="Arial" w:hAnsi="Arial" w:cs="Arial"/>
              </w:rPr>
              <w:t>Подпрограмма «Энергосбережение и повышение энергетической эффективности в Репецком сельсовете Мантуровского района Курской области»</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05 1 00 00000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r>
              <w:rPr>
                <w:rFonts w:ascii="Arial" w:hAnsi="Arial" w:cs="Arial"/>
              </w:rPr>
              <w:t>Основное мероприятие «Проведение эффективной энергосберегающей политики»</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05 0 01 00000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Мероприятие в области энергосбережения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05 1 01 С1434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05 1 01 С1434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p>
          <w:p w:rsidR="00EB6B32" w:rsidRDefault="00EB6B32">
            <w:pPr>
              <w:jc w:val="center"/>
              <w:rPr>
                <w:rFonts w:ascii="Arial" w:hAnsi="Arial" w:cs="Arial"/>
                <w:bCs/>
              </w:rPr>
            </w:pPr>
            <w:r>
              <w:rPr>
                <w:rFonts w:ascii="Arial" w:hAnsi="Arial" w:cs="Arial"/>
                <w:b/>
                <w:bCs/>
              </w:rPr>
              <w:t>07 0 00 00000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124 600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 xml:space="preserve">Подпрограмма «Обеспечение качественными услугами ЖКХ населения </w:t>
            </w:r>
            <w:r>
              <w:rPr>
                <w:rFonts w:ascii="Arial" w:hAnsi="Arial" w:cs="Arial"/>
                <w:bCs/>
              </w:rPr>
              <w:t xml:space="preserve">Репецкого сельсовета Мантуровского района Курской области </w:t>
            </w:r>
            <w:r>
              <w:rPr>
                <w:rFonts w:ascii="Arial" w:hAnsi="Arial" w:cs="Arial"/>
              </w:rPr>
              <w:t>»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2021-2025 годы»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 xml:space="preserve">        124 600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Основное мероприятие «Благоустройство территорий поселений»</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07 3 01 00000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123 600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Мероприятия по благоустройству</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123 600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123 600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Основные мероприятия «Сбор и удаление твердых и жидких бытовых отходов»</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07 3 02 00000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Мероприятия по сбору и удалению твердых и жидких бытовых отходов</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pPr>
            <w:r>
              <w:rPr>
                <w:rFonts w:ascii="Arial" w:hAnsi="Arial" w:cs="Arial"/>
              </w:rPr>
              <w:t>07 3 02 С1457</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pPr>
            <w:r>
              <w:rPr>
                <w:rFonts w:ascii="Arial" w:hAnsi="Arial" w:cs="Arial"/>
              </w:rPr>
              <w:t>07 3 02 С1457</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13 0 00 00000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Основное мероприятие «Обеспечение пожарной</w:t>
            </w:r>
          </w:p>
          <w:p w:rsidR="00EB6B32" w:rsidRDefault="00EB6B32">
            <w:pPr>
              <w:rPr>
                <w:rFonts w:ascii="Arial" w:hAnsi="Arial" w:cs="Arial"/>
              </w:rPr>
            </w:pPr>
            <w:r>
              <w:rPr>
                <w:rFonts w:ascii="Arial" w:hAnsi="Arial" w:cs="Arial"/>
              </w:rPr>
              <w:t>безопасности населенных пунктов поселений»</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13 1 01 00000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Обеспечение функционирования главы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bCs/>
              </w:rPr>
            </w:pPr>
            <w:r>
              <w:rPr>
                <w:rFonts w:ascii="Arial" w:hAnsi="Arial" w:cs="Arial"/>
                <w:b/>
                <w:bCs/>
              </w:rPr>
              <w:t>71 0 00 00000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b/>
                <w:bCs/>
              </w:rPr>
            </w:pPr>
            <w:r>
              <w:rPr>
                <w:rFonts w:ascii="Arial" w:hAnsi="Arial" w:cs="Arial"/>
                <w:b/>
                <w:bCs/>
              </w:rPr>
              <w:t xml:space="preserve">    </w:t>
            </w:r>
          </w:p>
          <w:p w:rsidR="00EB6B32" w:rsidRDefault="00EB6B32">
            <w:pPr>
              <w:rPr>
                <w:rFonts w:ascii="Arial" w:hAnsi="Arial" w:cs="Arial"/>
              </w:rPr>
            </w:pPr>
            <w:r>
              <w:rPr>
                <w:rFonts w:ascii="Arial" w:hAnsi="Arial" w:cs="Arial"/>
                <w:b/>
                <w:bCs/>
              </w:rPr>
              <w:t xml:space="preserve">        573 000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Глава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71 1 00 00000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573 000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71 1 00 С1402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573 000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71 1 00 С1402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573 000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Обеспечение функционирования местных администраций</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b/>
                <w:bCs/>
              </w:rPr>
              <w:t>73 0 00 00000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 xml:space="preserve">    1 384 000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администрации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1 384 000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1 379 000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1 368 000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 xml:space="preserve">73 1 00 П1485 </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Межбюджетные трансферты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П1485</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500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b/>
                <w:bCs/>
              </w:rPr>
              <w:t>Обеспечение деятельности контрольно-счетных органов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b/>
                <w:bCs/>
              </w:rPr>
              <w:t>74 0 00 00000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2 000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pStyle w:val="NoSpacing1"/>
              <w:rPr>
                <w:rFonts w:ascii="Arial" w:hAnsi="Arial" w:cs="Arial"/>
              </w:rPr>
            </w:pPr>
            <w:r>
              <w:rPr>
                <w:rFonts w:ascii="Arial" w:hAnsi="Arial" w:cs="Arial"/>
              </w:rPr>
              <w:t>Аппарат контрольно-счетного органа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74 3 00 00000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Осуществление переданных полномочий в сфере внешнего муниципального финансового контроля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74 3 00 П1484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jc w:val="both"/>
              <w:rPr>
                <w:rFonts w:ascii="Arial" w:hAnsi="Arial" w:cs="Arial"/>
              </w:rPr>
            </w:pPr>
            <w:r>
              <w:rPr>
                <w:rFonts w:ascii="Arial" w:hAnsi="Arial" w:cs="Arial"/>
              </w:rPr>
              <w:t>Межбюджетные трансферты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74 0 00 П1484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500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Реализация государственных функций, связанных с общегосударственным управлением</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76 0 00 00000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b/>
                <w:bCs/>
              </w:rPr>
              <w:t xml:space="preserve">      360 000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Выполнение других  обязательств  муниципального образования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360 000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Выполнение других (прочих) обязательств органа местного самоуправления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360 000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r>
              <w:rPr>
                <w:rFonts w:ascii="Arial" w:hAnsi="Arial" w:cs="Arial"/>
              </w:rPr>
              <w:t xml:space="preserve">        305 000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Непрограмная деятельность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77 0 00 00000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 xml:space="preserve">     419 908</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Непрограмные расходы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Cs/>
              </w:rPr>
              <w:t xml:space="preserve">    419 908</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419 908</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Социальное обеспечение и иные выплаты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300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279 998</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77 2 00 51180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r>
              <w:rPr>
                <w:rFonts w:ascii="Arial" w:hAnsi="Arial" w:cs="Arial"/>
              </w:rPr>
              <w:t xml:space="preserve"> </w:t>
            </w:r>
          </w:p>
          <w:p w:rsidR="00EB6B32" w:rsidRDefault="00EB6B32">
            <w:pPr>
              <w:rPr>
                <w:rFonts w:ascii="Arial" w:hAnsi="Arial" w:cs="Arial"/>
              </w:rPr>
            </w:pPr>
            <w:r>
              <w:rPr>
                <w:rFonts w:ascii="Arial" w:hAnsi="Arial" w:cs="Arial"/>
              </w:rPr>
              <w:t xml:space="preserve"> 134 910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120 258</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r>
              <w:rPr>
                <w:rFonts w:ascii="Arial" w:hAnsi="Arial" w:cs="Arial"/>
              </w:rPr>
              <w:t xml:space="preserve">       14 652</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Реализация мероприятий по распространению официальной информации</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С1439</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С1439</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5 000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Резервные фонды органов местного самоуправления</w:t>
            </w:r>
          </w:p>
        </w:tc>
        <w:tc>
          <w:tcPr>
            <w:tcW w:w="2045" w:type="dxa"/>
            <w:tcBorders>
              <w:top w:val="single" w:sz="4" w:space="0" w:color="000000"/>
              <w:left w:val="single" w:sz="4" w:space="0" w:color="000000"/>
              <w:bottom w:val="single" w:sz="4" w:space="0" w:color="000000"/>
            </w:tcBorders>
            <w:vAlign w:val="bottom"/>
          </w:tcPr>
          <w:p w:rsidR="00EB6B32" w:rsidRDefault="00EB6B32">
            <w:pPr>
              <w:suppressAutoHyphens w:val="0"/>
              <w:jc w:val="center"/>
              <w:rPr>
                <w:rFonts w:ascii="Arial" w:hAnsi="Arial" w:cs="Arial"/>
                <w:b/>
                <w:bCs/>
              </w:rPr>
            </w:pPr>
          </w:p>
          <w:p w:rsidR="00EB6B32" w:rsidRDefault="00EB6B32">
            <w:pPr>
              <w:ind w:left="120"/>
              <w:jc w:val="center"/>
              <w:rPr>
                <w:rFonts w:ascii="Arial" w:hAnsi="Arial" w:cs="Arial"/>
                <w:bCs/>
              </w:rPr>
            </w:pPr>
            <w:r>
              <w:rPr>
                <w:rFonts w:ascii="Arial" w:hAnsi="Arial" w:cs="Arial"/>
                <w:b/>
                <w:bCs/>
              </w:rPr>
              <w:t>78 0 0000000</w:t>
            </w:r>
          </w:p>
        </w:tc>
        <w:tc>
          <w:tcPr>
            <w:tcW w:w="915" w:type="dxa"/>
            <w:tcBorders>
              <w:top w:val="single" w:sz="4" w:space="0" w:color="000000"/>
              <w:left w:val="single" w:sz="4" w:space="0" w:color="000000"/>
              <w:bottom w:val="single" w:sz="4" w:space="0" w:color="000000"/>
            </w:tcBorders>
            <w:vAlign w:val="bottom"/>
          </w:tcPr>
          <w:p w:rsidR="00EB6B32" w:rsidRDefault="00EB6B32">
            <w:pPr>
              <w:suppressAutoHyphens w:val="0"/>
              <w:rPr>
                <w:rFonts w:ascii="Arial" w:hAnsi="Arial" w:cs="Arial"/>
                <w:b/>
                <w:bCs/>
              </w:rPr>
            </w:pPr>
          </w:p>
          <w:p w:rsidR="00EB6B32" w:rsidRDefault="00EB6B32">
            <w:pPr>
              <w:ind w:left="120"/>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jc w:val="center"/>
              <w:rPr>
                <w:rFonts w:ascii="Arial" w:hAnsi="Arial" w:cs="Arial"/>
                <w:b/>
                <w:bCs/>
              </w:rPr>
            </w:pPr>
          </w:p>
          <w:p w:rsidR="00EB6B32" w:rsidRDefault="00EB6B32">
            <w:pPr>
              <w:ind w:left="120"/>
              <w:jc w:val="center"/>
              <w:rPr>
                <w:rFonts w:ascii="Arial" w:hAnsi="Arial" w:cs="Arial"/>
                <w:bCs/>
              </w:rPr>
            </w:pPr>
            <w:r>
              <w:rPr>
                <w:rFonts w:ascii="Arial" w:hAnsi="Arial" w:cs="Arial"/>
                <w:b/>
                <w:bCs/>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Резервные фонды</w:t>
            </w:r>
          </w:p>
        </w:tc>
        <w:tc>
          <w:tcPr>
            <w:tcW w:w="2045" w:type="dxa"/>
            <w:tcBorders>
              <w:top w:val="single" w:sz="4" w:space="0" w:color="000000"/>
              <w:left w:val="single" w:sz="4" w:space="0" w:color="000000"/>
              <w:bottom w:val="single" w:sz="4" w:space="0" w:color="000000"/>
            </w:tcBorders>
            <w:vAlign w:val="bottom"/>
          </w:tcPr>
          <w:p w:rsidR="00EB6B32" w:rsidRDefault="00EB6B32">
            <w:pPr>
              <w:ind w:left="120"/>
              <w:jc w:val="center"/>
              <w:rPr>
                <w:rFonts w:ascii="Arial" w:hAnsi="Arial" w:cs="Arial"/>
              </w:rPr>
            </w:pPr>
            <w:r>
              <w:rPr>
                <w:rFonts w:ascii="Arial" w:hAnsi="Arial" w:cs="Arial"/>
              </w:rPr>
              <w:t>78 1 0000000</w:t>
            </w:r>
          </w:p>
        </w:tc>
        <w:tc>
          <w:tcPr>
            <w:tcW w:w="915" w:type="dxa"/>
            <w:tcBorders>
              <w:top w:val="single" w:sz="4" w:space="0" w:color="000000"/>
              <w:left w:val="single" w:sz="4" w:space="0" w:color="000000"/>
              <w:bottom w:val="single" w:sz="4" w:space="0" w:color="000000"/>
            </w:tcBorders>
            <w:vAlign w:val="bottom"/>
          </w:tcPr>
          <w:p w:rsidR="00EB6B32" w:rsidRDefault="00EB6B32">
            <w:pPr>
              <w:ind w:left="120"/>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ind w:left="120"/>
              <w:jc w:val="cente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Резервный фонд местной администрации</w:t>
            </w:r>
          </w:p>
        </w:tc>
        <w:tc>
          <w:tcPr>
            <w:tcW w:w="2045" w:type="dxa"/>
            <w:tcBorders>
              <w:top w:val="single" w:sz="4" w:space="0" w:color="000000"/>
              <w:left w:val="single" w:sz="4" w:space="0" w:color="000000"/>
              <w:bottom w:val="single" w:sz="4" w:space="0" w:color="000000"/>
            </w:tcBorders>
            <w:vAlign w:val="bottom"/>
          </w:tcPr>
          <w:p w:rsidR="00EB6B32" w:rsidRDefault="00EB6B32">
            <w:pPr>
              <w:suppressAutoHyphens w:val="0"/>
              <w:jc w:val="center"/>
              <w:rPr>
                <w:rFonts w:ascii="Arial" w:hAnsi="Arial" w:cs="Arial"/>
              </w:rPr>
            </w:pPr>
          </w:p>
          <w:p w:rsidR="00EB6B32" w:rsidRDefault="00EB6B32">
            <w:pPr>
              <w:ind w:left="120"/>
              <w:jc w:val="center"/>
              <w:rPr>
                <w:rFonts w:ascii="Arial" w:hAnsi="Arial" w:cs="Arial"/>
              </w:rPr>
            </w:pPr>
            <w:r>
              <w:rPr>
                <w:rFonts w:ascii="Arial" w:hAnsi="Arial" w:cs="Arial"/>
              </w:rPr>
              <w:t>78 1 00С1403</w:t>
            </w:r>
          </w:p>
        </w:tc>
        <w:tc>
          <w:tcPr>
            <w:tcW w:w="915" w:type="dxa"/>
            <w:tcBorders>
              <w:top w:val="single" w:sz="4" w:space="0" w:color="000000"/>
              <w:left w:val="single" w:sz="4" w:space="0" w:color="000000"/>
              <w:bottom w:val="single" w:sz="4" w:space="0" w:color="000000"/>
            </w:tcBorders>
            <w:vAlign w:val="bottom"/>
          </w:tcPr>
          <w:p w:rsidR="00EB6B32" w:rsidRDefault="00EB6B32">
            <w:pPr>
              <w:suppressAutoHyphens w:val="0"/>
              <w:rPr>
                <w:rFonts w:ascii="Arial" w:hAnsi="Arial" w:cs="Arial"/>
              </w:rPr>
            </w:pPr>
          </w:p>
          <w:p w:rsidR="00EB6B32" w:rsidRDefault="00EB6B32">
            <w:pPr>
              <w:ind w:left="120"/>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jc w:val="center"/>
              <w:rPr>
                <w:rFonts w:ascii="Arial" w:hAnsi="Arial" w:cs="Arial"/>
              </w:rPr>
            </w:pPr>
          </w:p>
          <w:p w:rsidR="00EB6B32" w:rsidRDefault="00EB6B32">
            <w:pPr>
              <w:ind w:left="120"/>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EB6B32" w:rsidRDefault="00EB6B32">
            <w:pPr>
              <w:suppressAutoHyphens w:val="0"/>
              <w:jc w:val="center"/>
              <w:rPr>
                <w:rFonts w:ascii="Arial" w:hAnsi="Arial" w:cs="Arial"/>
              </w:rPr>
            </w:pPr>
          </w:p>
          <w:p w:rsidR="00EB6B32" w:rsidRDefault="00EB6B32">
            <w:pPr>
              <w:ind w:left="120"/>
              <w:jc w:val="center"/>
              <w:rPr>
                <w:rFonts w:ascii="Arial" w:hAnsi="Arial" w:cs="Arial"/>
              </w:rPr>
            </w:pPr>
            <w:r>
              <w:rPr>
                <w:rFonts w:ascii="Arial" w:hAnsi="Arial" w:cs="Arial"/>
              </w:rPr>
              <w:t xml:space="preserve">78 1 00С1403 </w:t>
            </w:r>
          </w:p>
        </w:tc>
        <w:tc>
          <w:tcPr>
            <w:tcW w:w="915" w:type="dxa"/>
            <w:tcBorders>
              <w:top w:val="single" w:sz="4" w:space="0" w:color="000000"/>
              <w:left w:val="single" w:sz="4" w:space="0" w:color="000000"/>
              <w:bottom w:val="single" w:sz="4" w:space="0" w:color="000000"/>
            </w:tcBorders>
            <w:vAlign w:val="bottom"/>
          </w:tcPr>
          <w:p w:rsidR="00EB6B32" w:rsidRDefault="00EB6B32">
            <w:pPr>
              <w:suppressAutoHyphens w:val="0"/>
              <w:rPr>
                <w:rFonts w:ascii="Arial" w:hAnsi="Arial" w:cs="Arial"/>
              </w:rPr>
            </w:pPr>
          </w:p>
          <w:p w:rsidR="00EB6B32" w:rsidRDefault="00EB6B32">
            <w:pPr>
              <w:ind w:left="120"/>
              <w:rPr>
                <w:rFonts w:ascii="Arial" w:hAnsi="Arial" w:cs="Arial"/>
              </w:rPr>
            </w:pPr>
            <w:r>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suppressAutoHyphens w:val="0"/>
              <w:jc w:val="center"/>
              <w:rPr>
                <w:rFonts w:ascii="Arial" w:hAnsi="Arial" w:cs="Arial"/>
              </w:rPr>
            </w:pPr>
          </w:p>
          <w:p w:rsidR="00EB6B32" w:rsidRDefault="00EB6B32">
            <w:pPr>
              <w:ind w:left="120"/>
              <w:jc w:val="center"/>
              <w:rPr>
                <w:rFonts w:ascii="Arial" w:hAnsi="Arial" w:cs="Arial"/>
              </w:rPr>
            </w:pPr>
            <w:r>
              <w:rPr>
                <w:rFonts w:ascii="Arial" w:hAnsi="Arial" w:cs="Arial"/>
              </w:rPr>
              <w:t>10 000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b/>
                <w:bCs/>
              </w:rPr>
            </w:pPr>
            <w:r>
              <w:rPr>
                <w:rFonts w:ascii="Arial" w:hAnsi="Arial" w:cs="Arial"/>
                <w:b/>
                <w:bCs/>
              </w:rPr>
              <w:t>Непрограммные расходы на обеспечение деятельности муниципальных казенных учреждений</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79 0 00 00000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b/>
                <w:bCs/>
              </w:rPr>
              <w:t xml:space="preserve">  14 000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обеспечение деятельности муниципальных казенных учреждений, не вошедшие в программные мероприятия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79 1 00 00000</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 xml:space="preserve">  14 000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lang w:eastAsia="ru-RU"/>
              </w:rPr>
            </w:pPr>
            <w:r>
              <w:rPr>
                <w:rFonts w:ascii="Arial" w:hAnsi="Arial" w:cs="Arial"/>
                <w:bCs/>
                <w:lang w:eastAsia="ru-RU"/>
              </w:rPr>
              <w:t>Расходы на обеспечение деятельности (оказание услуг) муниципальных учреждений</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79 1 00 С1401</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14 000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r>
              <w:rPr>
                <w:rFonts w:ascii="Arial" w:hAnsi="Arial" w:cs="Arial"/>
              </w:rPr>
              <w:t xml:space="preserve"> Закупка товаров, работ и услуг для обеспечения государственных (муниципальных) нужд</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79 1 00 С1401</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 xml:space="preserve">  12 000</w:t>
            </w:r>
          </w:p>
        </w:tc>
      </w:tr>
      <w:tr w:rsidR="00EB6B32">
        <w:trPr>
          <w:trHeight w:val="240"/>
        </w:trPr>
        <w:tc>
          <w:tcPr>
            <w:tcW w:w="4971"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204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79 1 00 С1401</w:t>
            </w:r>
          </w:p>
        </w:tc>
        <w:tc>
          <w:tcPr>
            <w:tcW w:w="915"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800</w:t>
            </w:r>
          </w:p>
        </w:tc>
        <w:tc>
          <w:tcPr>
            <w:tcW w:w="2043"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 xml:space="preserve">   2 000</w:t>
            </w:r>
          </w:p>
        </w:tc>
      </w:tr>
    </w:tbl>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rPr>
      </w:pPr>
      <w:r>
        <w:rPr>
          <w:rFonts w:ascii="Arial" w:hAnsi="Arial" w:cs="Arial"/>
          <w:sz w:val="22"/>
          <w:szCs w:val="22"/>
        </w:rPr>
        <w:t>Приложение 10</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rFonts w:ascii="Arial" w:hAnsi="Arial" w:cs="Arial"/>
        </w:rPr>
      </w:pPr>
      <w:r>
        <w:rPr>
          <w:rFonts w:ascii="Arial" w:hAnsi="Arial" w:cs="Arial"/>
          <w:sz w:val="22"/>
          <w:szCs w:val="22"/>
        </w:rPr>
        <w:t xml:space="preserve">                                                                            плановый период 2025 и 2026 годов» </w:t>
      </w:r>
    </w:p>
    <w:p w:rsidR="00EB6B32" w:rsidRDefault="00EB6B32">
      <w:pPr>
        <w:jc w:val="right"/>
        <w:rPr>
          <w:rFonts w:ascii="Arial" w:hAnsi="Arial"/>
          <w:sz w:val="22"/>
          <w:szCs w:val="22"/>
        </w:rPr>
      </w:pPr>
    </w:p>
    <w:p w:rsidR="00EB6B32" w:rsidRDefault="00EB6B32">
      <w:pPr>
        <w:jc w:val="center"/>
      </w:pPr>
      <w:r>
        <w:rPr>
          <w:rFonts w:ascii="Arial" w:hAnsi="Arial" w:cs="Arial"/>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2025 - 2026 годы.</w:t>
      </w:r>
    </w:p>
    <w:p w:rsidR="00EB6B32" w:rsidRDefault="00EB6B32">
      <w:pPr>
        <w:jc w:val="center"/>
        <w:rPr>
          <w:rFonts w:ascii="Arial" w:hAnsi="Arial" w:cs="Arial"/>
          <w:b/>
          <w:sz w:val="28"/>
          <w:szCs w:val="28"/>
        </w:rPr>
      </w:pPr>
    </w:p>
    <w:p w:rsidR="00EB6B32" w:rsidRDefault="00EB6B32">
      <w:pPr>
        <w:jc w:val="right"/>
        <w:rPr>
          <w:rFonts w:ascii="Arial" w:hAnsi="Arial" w:cs="Arial"/>
        </w:rPr>
      </w:pPr>
      <w:r>
        <w:rPr>
          <w:rFonts w:ascii="Arial" w:hAnsi="Arial" w:cs="Arial"/>
        </w:rPr>
        <w:t>(рублей)</w:t>
      </w:r>
    </w:p>
    <w:tbl>
      <w:tblPr>
        <w:tblW w:w="10650" w:type="dxa"/>
        <w:tblInd w:w="-781" w:type="dxa"/>
        <w:tblCellMar>
          <w:left w:w="103" w:type="dxa"/>
        </w:tblCellMar>
        <w:tblLook w:val="0000"/>
      </w:tblPr>
      <w:tblGrid>
        <w:gridCol w:w="4303"/>
        <w:gridCol w:w="1980"/>
        <w:gridCol w:w="794"/>
        <w:gridCol w:w="1756"/>
        <w:gridCol w:w="1817"/>
      </w:tblGrid>
      <w:tr w:rsidR="00EB6B32">
        <w:trPr>
          <w:trHeight w:val="450"/>
        </w:trPr>
        <w:tc>
          <w:tcPr>
            <w:tcW w:w="4303" w:type="dxa"/>
            <w:vMerge w:val="restart"/>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Наименование</w:t>
            </w:r>
          </w:p>
        </w:tc>
        <w:tc>
          <w:tcPr>
            <w:tcW w:w="1980" w:type="dxa"/>
            <w:vMerge w:val="restart"/>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ЦСР</w:t>
            </w:r>
          </w:p>
        </w:tc>
        <w:tc>
          <w:tcPr>
            <w:tcW w:w="794" w:type="dxa"/>
            <w:vMerge w:val="restart"/>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ВР</w:t>
            </w:r>
          </w:p>
        </w:tc>
        <w:tc>
          <w:tcPr>
            <w:tcW w:w="3573" w:type="dxa"/>
            <w:gridSpan w:val="2"/>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bCs/>
              </w:rPr>
            </w:pPr>
          </w:p>
          <w:p w:rsidR="00EB6B32" w:rsidRDefault="00EB6B32">
            <w:pPr>
              <w:jc w:val="center"/>
              <w:rPr>
                <w:rFonts w:ascii="Arial" w:hAnsi="Arial" w:cs="Arial"/>
              </w:rPr>
            </w:pPr>
            <w:r>
              <w:rPr>
                <w:rFonts w:ascii="Arial" w:hAnsi="Arial" w:cs="Arial"/>
                <w:bCs/>
              </w:rPr>
              <w:t>Сумма</w:t>
            </w:r>
          </w:p>
        </w:tc>
      </w:tr>
      <w:tr w:rsidR="00EB6B32">
        <w:trPr>
          <w:trHeight w:val="231"/>
        </w:trPr>
        <w:tc>
          <w:tcPr>
            <w:tcW w:w="4303" w:type="dxa"/>
            <w:vMerge/>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980" w:type="dxa"/>
            <w:vMerge/>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794" w:type="dxa"/>
            <w:vMerge/>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rPr>
                <w:rFonts w:ascii="Arial" w:hAnsi="Arial" w:cs="Arial"/>
                <w:bCs/>
              </w:rPr>
            </w:pPr>
            <w:r>
              <w:rPr>
                <w:rFonts w:ascii="Arial" w:hAnsi="Arial" w:cs="Arial"/>
                <w:bCs/>
              </w:rPr>
              <w:t xml:space="preserve">        2025 г</w:t>
            </w:r>
          </w:p>
        </w:tc>
        <w:tc>
          <w:tcPr>
            <w:tcW w:w="1817"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bCs/>
              </w:rPr>
            </w:pPr>
            <w:r>
              <w:rPr>
                <w:rFonts w:ascii="Arial" w:hAnsi="Arial" w:cs="Arial"/>
                <w:bCs/>
              </w:rPr>
              <w:t>2026 г</w:t>
            </w:r>
          </w:p>
        </w:tc>
      </w:tr>
      <w:tr w:rsidR="00EB6B32">
        <w:trPr>
          <w:trHeight w:val="171"/>
        </w:trPr>
        <w:tc>
          <w:tcPr>
            <w:tcW w:w="4303"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Cs/>
              </w:rPr>
              <w:t>1</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Cs/>
              </w:rPr>
              <w:t>2</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bCs/>
              </w:rPr>
            </w:pP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Cs/>
              </w:rPr>
              <w:t>3</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 xml:space="preserve">ВСЕГО </w:t>
            </w:r>
          </w:p>
        </w:tc>
        <w:tc>
          <w:tcPr>
            <w:tcW w:w="1980"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p>
        </w:tc>
        <w:tc>
          <w:tcPr>
            <w:tcW w:w="794"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1 809 183</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1 789 439</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Условно- утвержденные расходы</w:t>
            </w:r>
          </w:p>
        </w:tc>
        <w:tc>
          <w:tcPr>
            <w:tcW w:w="1980"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p>
        </w:tc>
        <w:tc>
          <w:tcPr>
            <w:tcW w:w="794"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41 512</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81 334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Муниципальная программа «Энергосбережение и повышение энергетической эффективности на территории Репецкого сельсовета Мантуровского района Курской области на 2023-2026 годы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p w:rsidR="00EB6B32" w:rsidRDefault="00EB6B32">
            <w:pPr>
              <w:jc w:val="center"/>
              <w:rPr>
                <w:b/>
                <w:bCs/>
              </w:rPr>
            </w:pPr>
            <w:r>
              <w:rPr>
                <w:rFonts w:ascii="Arial" w:hAnsi="Arial" w:cs="Arial"/>
                <w:b/>
                <w:bCs/>
              </w:rPr>
              <w:t>05 0 00 00000</w:t>
            </w:r>
          </w:p>
        </w:tc>
        <w:tc>
          <w:tcPr>
            <w:tcW w:w="794"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r>
              <w:rPr>
                <w:rFonts w:ascii="Arial" w:hAnsi="Arial" w:cs="Arial"/>
                <w:b/>
                <w:bCs/>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r>
              <w:rPr>
                <w:rFonts w:ascii="Arial" w:hAnsi="Arial" w:cs="Arial"/>
                <w:b/>
                <w:bCs/>
              </w:rPr>
              <w:t>1 000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r>
              <w:rPr>
                <w:rFonts w:ascii="Arial" w:hAnsi="Arial" w:cs="Arial"/>
                <w:bCs/>
              </w:rPr>
              <w:t>Подпрограмма«Энергосбережение и повышение энергетической эффективности на территории Репецкого сельсовета Мантуровского района Курской области»</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pPr>
            <w:r>
              <w:rPr>
                <w:rFonts w:ascii="Arial" w:hAnsi="Arial" w:cs="Arial"/>
              </w:rPr>
              <w:t>05 1 00 00000</w:t>
            </w:r>
          </w:p>
        </w:tc>
        <w:tc>
          <w:tcPr>
            <w:tcW w:w="794"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Основное мероприятие «Проведение эффективной энергосберегающей политики»</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pPr>
            <w:r>
              <w:rPr>
                <w:rFonts w:ascii="Arial" w:hAnsi="Arial" w:cs="Arial"/>
              </w:rPr>
              <w:t>05 0 01 00000</w:t>
            </w:r>
          </w:p>
        </w:tc>
        <w:tc>
          <w:tcPr>
            <w:tcW w:w="794"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Мероприятия в области энергосбережения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pPr>
            <w:r>
              <w:rPr>
                <w:rFonts w:ascii="Arial" w:hAnsi="Arial" w:cs="Arial"/>
              </w:rPr>
              <w:t>05 1 01 С1434</w:t>
            </w:r>
          </w:p>
        </w:tc>
        <w:tc>
          <w:tcPr>
            <w:tcW w:w="794"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303" w:type="dxa"/>
            <w:tcBorders>
              <w:left w:val="single" w:sz="4" w:space="0" w:color="000000"/>
              <w:bottom w:val="single" w:sz="4" w:space="0" w:color="000000"/>
            </w:tcBorders>
            <w:vAlign w:val="bottom"/>
          </w:tcPr>
          <w:p w:rsidR="00EB6B32" w:rsidRDefault="00EB6B32">
            <w:r>
              <w:rPr>
                <w:rFonts w:ascii="Arial" w:hAnsi="Arial" w:cs="Arial"/>
              </w:rPr>
              <w:t>Закупка товаров, работ и услуг для обеспечения государственных (муниципальных) нужд</w:t>
            </w:r>
          </w:p>
        </w:tc>
        <w:tc>
          <w:tcPr>
            <w:tcW w:w="1980" w:type="dxa"/>
            <w:tcBorders>
              <w:left w:val="single" w:sz="4" w:space="0" w:color="000000"/>
              <w:bottom w:val="single" w:sz="4" w:space="0" w:color="000000"/>
            </w:tcBorders>
            <w:vAlign w:val="bottom"/>
          </w:tcPr>
          <w:p w:rsidR="00EB6B32" w:rsidRDefault="00EB6B32">
            <w:pPr>
              <w:jc w:val="center"/>
            </w:pPr>
            <w:r>
              <w:rPr>
                <w:rFonts w:ascii="Arial" w:hAnsi="Arial" w:cs="Arial"/>
              </w:rPr>
              <w:t>05 1 01 С1434</w:t>
            </w:r>
          </w:p>
        </w:tc>
        <w:tc>
          <w:tcPr>
            <w:tcW w:w="794" w:type="dxa"/>
            <w:tcBorders>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200</w:t>
            </w:r>
          </w:p>
        </w:tc>
        <w:tc>
          <w:tcPr>
            <w:tcW w:w="1756" w:type="dxa"/>
            <w:tcBorders>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1 000</w:t>
            </w:r>
          </w:p>
        </w:tc>
        <w:tc>
          <w:tcPr>
            <w:tcW w:w="1817" w:type="dxa"/>
            <w:tcBorders>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2021-2025 годы» </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07 0 00 00000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2 000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Подпрограмма «Обеспечение качественными услугами ЖКХ населения Репецкого сельсовета Мантуровского района Курской области»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 на 2021-2025 годы»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Основное мероприятие «Благоустройство территорий поселений»</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07 3 01 00000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Мероприятия по благоустройству</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01 С1433</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Основное мероприятия «Сбор и удаление твердых и жидких бытовых отходов»</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07 3 02 00000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Cs/>
              </w:rPr>
              <w:t>Мероприятие по сбору и удалению твердых и жидких бытовых отходов</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02 С1457</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07 3 02 С1457</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13 0 00 00000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p>
          <w:p w:rsidR="00EB6B32" w:rsidRDefault="00EB6B32">
            <w:pPr>
              <w:jc w:val="center"/>
              <w:rPr>
                <w:rFonts w:ascii="Arial" w:hAnsi="Arial" w:cs="Arial"/>
                <w:bCs/>
              </w:rPr>
            </w:pPr>
            <w:r>
              <w:rPr>
                <w:rFonts w:ascii="Arial" w:hAnsi="Arial" w:cs="Arial"/>
                <w:b/>
                <w:bCs/>
              </w:rPr>
              <w:t>10 000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2021-2025годы»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10 000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Основное мероприятие «Обеспечение пожарной</w:t>
            </w:r>
          </w:p>
          <w:p w:rsidR="00EB6B32" w:rsidRDefault="00EB6B32">
            <w:pPr>
              <w:rPr>
                <w:rFonts w:ascii="Arial" w:hAnsi="Arial" w:cs="Arial"/>
              </w:rPr>
            </w:pPr>
            <w:r>
              <w:rPr>
                <w:rFonts w:ascii="Arial" w:hAnsi="Arial" w:cs="Arial"/>
              </w:rPr>
              <w:t>безопасности населенных пунктов поселений»</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13 1 01 00000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первичных мер пожарной безопасности в границах населенных пунктов поселений</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13 1 01 С1415</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Обеспечение функционирования главы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bCs/>
              </w:rPr>
            </w:pPr>
            <w:r>
              <w:rPr>
                <w:rFonts w:ascii="Arial" w:hAnsi="Arial" w:cs="Arial"/>
                <w:b/>
                <w:bCs/>
              </w:rPr>
              <w:t>71 0 00 00000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b/>
                <w:bCs/>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b/>
                <w:bCs/>
              </w:rPr>
              <w:t>468 524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468 524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Глава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71 1 00 00000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468 524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468 524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71 1 00 С1402</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468 524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468 524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71 1 00 С1402</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100</w:t>
            </w: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468 524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468 524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Обеспечение функционирования местных администраций</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73 0 00 00000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b/>
                <w:bCs/>
              </w:rPr>
            </w:pPr>
            <w:r>
              <w:rPr>
                <w:rFonts w:ascii="Arial" w:hAnsi="Arial" w:cs="Arial"/>
                <w:b/>
                <w:bCs/>
              </w:rPr>
              <w:t>740 003</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636 170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администрации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pPr>
            <w:r>
              <w:rPr>
                <w:rFonts w:ascii="Arial" w:hAnsi="Arial" w:cs="Arial"/>
              </w:rPr>
              <w:t>740 003</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636 170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Обеспечение деятельности и выполнение функций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735 003</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636 170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100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709 426</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605 500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tcPr>
          <w:p w:rsidR="00EB6B32" w:rsidRDefault="00EB6B32">
            <w:pPr>
              <w:rPr>
                <w:rFonts w:ascii="Arial" w:hAnsi="Arial" w:cs="Arial"/>
              </w:rPr>
            </w:pPr>
          </w:p>
          <w:p w:rsidR="00EB6B32" w:rsidRDefault="00EB6B32">
            <w:pPr>
              <w:rPr>
                <w:rFonts w:ascii="Arial" w:hAnsi="Arial" w:cs="Arial"/>
              </w:rPr>
            </w:pPr>
          </w:p>
          <w:p w:rsidR="00EB6B32" w:rsidRDefault="00EB6B32">
            <w:pPr>
              <w:jc w:val="center"/>
              <w:rPr>
                <w:rFonts w:ascii="Arial" w:hAnsi="Arial" w:cs="Arial"/>
              </w:rPr>
            </w:pPr>
            <w:r>
              <w:rPr>
                <w:rFonts w:ascii="Arial" w:hAnsi="Arial" w:cs="Arial"/>
              </w:rPr>
              <w:t>24 577</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29 670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С1402</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 xml:space="preserve">73 1 00 П1485 </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5 000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Межбюджетные трансферты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73 1 00 П1485</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500</w:t>
            </w: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5 000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b/>
                <w:bCs/>
              </w:rPr>
              <w:t>Обеспечение деятельности контрольно-счетных органов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b/>
                <w:bCs/>
              </w:rPr>
              <w:t>74 0 00 00000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b/>
                <w:bCs/>
              </w:rPr>
              <w:t>2 000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b/>
                <w:bCs/>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pStyle w:val="NoSpacing1"/>
              <w:rPr>
                <w:rFonts w:ascii="Arial" w:hAnsi="Arial" w:cs="Arial"/>
              </w:rPr>
            </w:pPr>
            <w:r>
              <w:rPr>
                <w:rFonts w:ascii="Arial" w:hAnsi="Arial" w:cs="Arial"/>
              </w:rPr>
              <w:t>Аппарат контрольно-счетного органа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74 3 00 00000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tcMar>
              <w:top w:w="55" w:type="dxa"/>
              <w:bottom w:w="55" w:type="dxa"/>
            </w:tcMar>
            <w:vAlign w:val="bottom"/>
          </w:tcPr>
          <w:p w:rsidR="00EB6B32" w:rsidRDefault="00EB6B32">
            <w:pPr>
              <w:rPr>
                <w:rFonts w:ascii="Arial" w:hAnsi="Arial" w:cs="Arial"/>
              </w:rPr>
            </w:pPr>
            <w:r>
              <w:rPr>
                <w:rFonts w:ascii="Arial" w:hAnsi="Arial" w:cs="Arial"/>
              </w:rPr>
              <w:t>Осуществление переданных полномочий в сфере внешнего муниципального финансового контроля</w:t>
            </w:r>
          </w:p>
        </w:tc>
        <w:tc>
          <w:tcPr>
            <w:tcW w:w="1980" w:type="dxa"/>
            <w:tcBorders>
              <w:top w:val="single" w:sz="4" w:space="0" w:color="000000"/>
              <w:left w:val="single" w:sz="4" w:space="0" w:color="000000"/>
              <w:bottom w:val="single" w:sz="4" w:space="0" w:color="000000"/>
            </w:tcBorders>
            <w:tcMar>
              <w:top w:w="55" w:type="dxa"/>
              <w:bottom w:w="55" w:type="dxa"/>
            </w:tcMar>
            <w:vAlign w:val="bottom"/>
          </w:tcPr>
          <w:p w:rsidR="00EB6B32" w:rsidRDefault="00EB6B32">
            <w:pPr>
              <w:jc w:val="center"/>
              <w:rPr>
                <w:rFonts w:ascii="Arial" w:hAnsi="Arial" w:cs="Arial"/>
              </w:rPr>
            </w:pPr>
            <w:r>
              <w:rPr>
                <w:rFonts w:ascii="Arial" w:hAnsi="Arial" w:cs="Arial"/>
              </w:rPr>
              <w:t>74 3 00 П1484</w:t>
            </w:r>
          </w:p>
        </w:tc>
        <w:tc>
          <w:tcPr>
            <w:tcW w:w="794" w:type="dxa"/>
            <w:tcBorders>
              <w:top w:val="single" w:sz="4" w:space="0" w:color="000000"/>
              <w:left w:val="single" w:sz="4" w:space="0" w:color="000000"/>
              <w:bottom w:val="single" w:sz="4" w:space="0" w:color="000000"/>
            </w:tcBorders>
            <w:tcMar>
              <w:top w:w="55" w:type="dxa"/>
              <w:bottom w:w="55" w:type="dxa"/>
            </w:tcMar>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Mar>
              <w:top w:w="55" w:type="dxa"/>
              <w:bottom w:w="55" w:type="dxa"/>
            </w:tcMar>
            <w:vAlign w:val="bottom"/>
          </w:tcPr>
          <w:p w:rsidR="00EB6B32" w:rsidRDefault="00EB6B32">
            <w:pPr>
              <w:jc w:val="center"/>
              <w:rPr>
                <w:rFonts w:ascii="Arial" w:hAnsi="Arial" w:cs="Arial"/>
              </w:rPr>
            </w:pPr>
            <w:r>
              <w:rPr>
                <w:rFonts w:ascii="Arial" w:hAnsi="Arial" w:cs="Arial"/>
              </w:rPr>
              <w:t>2 000</w:t>
            </w:r>
          </w:p>
        </w:tc>
        <w:tc>
          <w:tcPr>
            <w:tcW w:w="1817" w:type="dxa"/>
            <w:tcBorders>
              <w:top w:val="single" w:sz="4" w:space="0" w:color="000000"/>
              <w:left w:val="single" w:sz="4" w:space="0" w:color="000000"/>
              <w:bottom w:val="single" w:sz="4" w:space="0" w:color="000000"/>
              <w:right w:val="single" w:sz="4" w:space="0" w:color="000000"/>
            </w:tcBorders>
            <w:tcMar>
              <w:top w:w="55" w:type="dxa"/>
              <w:bottom w:w="55" w:type="dxa"/>
            </w:tcMar>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jc w:val="both"/>
              <w:rPr>
                <w:rFonts w:ascii="Arial" w:hAnsi="Arial" w:cs="Arial"/>
              </w:rPr>
            </w:pPr>
            <w:r>
              <w:rPr>
                <w:rFonts w:ascii="Arial" w:hAnsi="Arial" w:cs="Arial"/>
              </w:rPr>
              <w:t>Межбюджетные трансферты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74 0 00 П1484</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500</w:t>
            </w: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Реализация государственных функций, связанных с общегосударственным управлением</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76 0 00 00000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b/>
                <w:bCs/>
              </w:rPr>
            </w:pPr>
          </w:p>
          <w:p w:rsidR="00EB6B32" w:rsidRDefault="00EB6B32">
            <w:pPr>
              <w:jc w:val="center"/>
              <w:rPr>
                <w:rFonts w:ascii="Arial" w:hAnsi="Arial" w:cs="Arial"/>
              </w:rPr>
            </w:pPr>
            <w:r>
              <w:rPr>
                <w:rFonts w:ascii="Arial" w:hAnsi="Arial" w:cs="Arial"/>
                <w:b/>
                <w:bCs/>
              </w:rPr>
              <w:t>265 734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bCs/>
              </w:rPr>
            </w:pPr>
            <w:r>
              <w:rPr>
                <w:rFonts w:ascii="Arial" w:hAnsi="Arial" w:cs="Arial"/>
                <w:b/>
                <w:bCs/>
              </w:rPr>
              <w:t>257 734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Выполнение других  обязательств  муниципального образования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265 734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257734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Выполнение других (прочих) обязательств органа местного самоуправления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265 734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257734</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255 734</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247 734</w:t>
            </w:r>
          </w:p>
        </w:tc>
      </w:tr>
      <w:tr w:rsidR="00EB6B32">
        <w:trPr>
          <w:trHeight w:val="366"/>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Иные бюджетные ассигнования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76 1 00 С1404</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800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10 000</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bCs/>
              </w:rPr>
            </w:pPr>
            <w:r>
              <w:rPr>
                <w:rFonts w:ascii="Arial" w:hAnsi="Arial" w:cs="Arial"/>
                <w:b/>
                <w:bCs/>
              </w:rPr>
              <w:t>Непрограмная деятельность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Cs/>
              </w:rPr>
            </w:pPr>
            <w:r>
              <w:rPr>
                <w:rFonts w:ascii="Arial" w:hAnsi="Arial" w:cs="Arial"/>
                <w:b/>
                <w:bCs/>
              </w:rPr>
              <w:t>77 0 00 00000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b/>
                <w:bCs/>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b/>
                <w:bCs/>
              </w:rPr>
            </w:pPr>
          </w:p>
          <w:p w:rsidR="00EB6B32" w:rsidRDefault="00EB6B32">
            <w:pPr>
              <w:jc w:val="center"/>
              <w:rPr>
                <w:rFonts w:ascii="Arial" w:hAnsi="Arial" w:cs="Arial"/>
              </w:rPr>
            </w:pPr>
          </w:p>
          <w:p w:rsidR="00EB6B32" w:rsidRDefault="00EB6B32">
            <w:pPr>
              <w:jc w:val="center"/>
              <w:rPr>
                <w:b/>
                <w:bCs/>
              </w:rPr>
            </w:pPr>
            <w:r>
              <w:rPr>
                <w:rFonts w:ascii="Arial" w:hAnsi="Arial" w:cs="Arial"/>
                <w:b/>
                <w:bCs/>
              </w:rPr>
              <w:t>278 410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b/>
                <w:bCs/>
              </w:rPr>
            </w:pPr>
            <w:r>
              <w:rPr>
                <w:rFonts w:ascii="Arial" w:hAnsi="Arial" w:cs="Arial"/>
                <w:b/>
                <w:bCs/>
              </w:rPr>
              <w:t>344 677</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Непрограммные расходы органов местного самоуправления</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77 2 00 00000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r>
              <w:rPr>
                <w:rFonts w:ascii="Arial" w:hAnsi="Arial" w:cs="Arial"/>
              </w:rPr>
              <w:t xml:space="preserve">       278 410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271 292</w:t>
            </w:r>
          </w:p>
        </w:tc>
      </w:tr>
      <w:tr w:rsidR="00EB6B32">
        <w:trPr>
          <w:trHeight w:val="240"/>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Осуществление первичного воинского учета на территориях, где отсутствуют военные комиссариаты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 xml:space="preserve"> </w:t>
            </w:r>
          </w:p>
          <w:p w:rsidR="00EB6B32" w:rsidRDefault="00EB6B32">
            <w:pPr>
              <w:jc w:val="center"/>
              <w:rPr>
                <w:rFonts w:ascii="Arial" w:hAnsi="Arial" w:cs="Arial"/>
              </w:rPr>
            </w:pPr>
            <w:r>
              <w:rPr>
                <w:rFonts w:ascii="Arial" w:hAnsi="Arial" w:cs="Arial"/>
              </w:rPr>
              <w:t>148 721</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162 767</w:t>
            </w:r>
          </w:p>
        </w:tc>
      </w:tr>
      <w:tr w:rsidR="00EB6B32">
        <w:trPr>
          <w:trHeight w:val="1242"/>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77 2 00 51180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100</w:t>
            </w: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141 340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143 421</w:t>
            </w:r>
          </w:p>
        </w:tc>
      </w:tr>
      <w:tr w:rsidR="00EB6B32">
        <w:trPr>
          <w:trHeight w:val="465"/>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77 2 00 51180</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7 381</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9 346</w:t>
            </w:r>
          </w:p>
        </w:tc>
      </w:tr>
      <w:tr w:rsidR="00EB6B32">
        <w:trPr>
          <w:trHeight w:val="465"/>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Реализация мероприятий по распространению официальной информации</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С1439</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r>
              <w:rPr>
                <w:rFonts w:ascii="Arial" w:hAnsi="Arial" w:cs="Arial"/>
              </w:rPr>
              <w:t>1 000</w:t>
            </w:r>
          </w:p>
        </w:tc>
      </w:tr>
      <w:tr w:rsidR="00EB6B32">
        <w:trPr>
          <w:trHeight w:val="465"/>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Закупка товаров, работ и услуг для обеспечения государственных (муниципальных) нужд</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77 2 00 С1439</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200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rPr>
                <w:rFonts w:ascii="Arial" w:hAnsi="Arial" w:cs="Arial"/>
              </w:rPr>
            </w:pPr>
            <w:r>
              <w:rPr>
                <w:rFonts w:ascii="Arial" w:hAnsi="Arial" w:cs="Arial"/>
              </w:rPr>
              <w:t>1 000</w:t>
            </w:r>
          </w:p>
        </w:tc>
      </w:tr>
      <w:tr w:rsidR="00EB6B32">
        <w:trPr>
          <w:trHeight w:val="465"/>
        </w:trPr>
        <w:tc>
          <w:tcPr>
            <w:tcW w:w="4303" w:type="dxa"/>
            <w:tcBorders>
              <w:top w:val="single" w:sz="4" w:space="0" w:color="000000"/>
              <w:left w:val="single" w:sz="4" w:space="0" w:color="000000"/>
              <w:bottom w:val="single" w:sz="4" w:space="0" w:color="000000"/>
            </w:tcBorders>
            <w:vAlign w:val="bottom"/>
          </w:tcPr>
          <w:p w:rsidR="00EB6B32" w:rsidRDefault="00EB6B32">
            <w:pPr>
              <w:rPr>
                <w:rFonts w:ascii="Arial" w:hAnsi="Arial" w:cs="Arial"/>
              </w:rPr>
            </w:pPr>
            <w:r>
              <w:rPr>
                <w:rFonts w:ascii="Arial" w:hAnsi="Arial" w:cs="Arial"/>
              </w:rPr>
              <w:t>Выплата пенсий за выслугу лет и доплат к пенсиям муниципальных служащих</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128 689</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180 910</w:t>
            </w:r>
          </w:p>
        </w:tc>
      </w:tr>
      <w:tr w:rsidR="00EB6B32">
        <w:trPr>
          <w:trHeight w:val="465"/>
        </w:trPr>
        <w:tc>
          <w:tcPr>
            <w:tcW w:w="4303" w:type="dxa"/>
            <w:tcBorders>
              <w:top w:val="single" w:sz="4" w:space="0" w:color="000000"/>
              <w:left w:val="single" w:sz="4" w:space="0" w:color="000000"/>
              <w:bottom w:val="single" w:sz="4" w:space="0" w:color="000000"/>
            </w:tcBorders>
            <w:vAlign w:val="bottom"/>
          </w:tcPr>
          <w:p w:rsidR="00EB6B32" w:rsidRDefault="00EB6B32">
            <w:r>
              <w:rPr>
                <w:rFonts w:ascii="Arial" w:hAnsi="Arial" w:cs="Arial"/>
              </w:rPr>
              <w:t>Социальное обеспечение и иные выплаты</w:t>
            </w:r>
          </w:p>
        </w:tc>
        <w:tc>
          <w:tcPr>
            <w:tcW w:w="1980"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77 2 00 С1445</w:t>
            </w:r>
          </w:p>
        </w:tc>
        <w:tc>
          <w:tcPr>
            <w:tcW w:w="794" w:type="dxa"/>
            <w:tcBorders>
              <w:top w:val="single" w:sz="4" w:space="0" w:color="000000"/>
              <w:left w:val="single" w:sz="4" w:space="0" w:color="000000"/>
              <w:bottom w:val="single" w:sz="4" w:space="0" w:color="000000"/>
            </w:tcBorders>
            <w:vAlign w:val="bottom"/>
          </w:tcPr>
          <w:p w:rsidR="00EB6B32" w:rsidRDefault="00EB6B32">
            <w:pPr>
              <w:jc w:val="center"/>
              <w:rPr>
                <w:rFonts w:ascii="Arial" w:hAnsi="Arial" w:cs="Arial"/>
              </w:rPr>
            </w:pPr>
            <w:r>
              <w:rPr>
                <w:rFonts w:ascii="Arial" w:hAnsi="Arial" w:cs="Arial"/>
              </w:rPr>
              <w:t>300</w:t>
            </w:r>
          </w:p>
        </w:tc>
        <w:tc>
          <w:tcPr>
            <w:tcW w:w="1756" w:type="dxa"/>
            <w:tcBorders>
              <w:top w:val="single" w:sz="4" w:space="0" w:color="000000"/>
              <w:left w:val="single" w:sz="4" w:space="0" w:color="000000"/>
              <w:bottom w:val="single" w:sz="4" w:space="0" w:color="000000"/>
            </w:tcBorders>
          </w:tcPr>
          <w:p w:rsidR="00EB6B32" w:rsidRDefault="00EB6B32">
            <w:pPr>
              <w:jc w:val="center"/>
              <w:rPr>
                <w:rFonts w:ascii="Arial" w:hAnsi="Arial" w:cs="Arial"/>
              </w:rPr>
            </w:pPr>
          </w:p>
          <w:p w:rsidR="00EB6B32" w:rsidRDefault="00EB6B32">
            <w:pPr>
              <w:jc w:val="center"/>
              <w:rPr>
                <w:rFonts w:ascii="Arial" w:hAnsi="Arial" w:cs="Arial"/>
              </w:rPr>
            </w:pPr>
          </w:p>
          <w:p w:rsidR="00EB6B32" w:rsidRDefault="00EB6B32">
            <w:pPr>
              <w:jc w:val="center"/>
            </w:pPr>
            <w:r>
              <w:rPr>
                <w:rFonts w:ascii="Arial" w:hAnsi="Arial" w:cs="Arial"/>
              </w:rPr>
              <w:t>128 689</w:t>
            </w:r>
          </w:p>
        </w:tc>
        <w:tc>
          <w:tcPr>
            <w:tcW w:w="1817" w:type="dxa"/>
            <w:tcBorders>
              <w:top w:val="single" w:sz="4" w:space="0" w:color="000000"/>
              <w:left w:val="single" w:sz="4" w:space="0" w:color="000000"/>
              <w:bottom w:val="single" w:sz="4" w:space="0" w:color="000000"/>
              <w:right w:val="single" w:sz="4" w:space="0" w:color="000000"/>
            </w:tcBorders>
            <w:vAlign w:val="bottom"/>
          </w:tcPr>
          <w:p w:rsidR="00EB6B32" w:rsidRDefault="00EB6B32">
            <w:pPr>
              <w:jc w:val="center"/>
            </w:pPr>
            <w:r>
              <w:rPr>
                <w:rFonts w:ascii="Arial" w:hAnsi="Arial" w:cs="Arial"/>
              </w:rPr>
              <w:t>180 910</w:t>
            </w:r>
          </w:p>
        </w:tc>
      </w:tr>
    </w:tbl>
    <w:p w:rsidR="00EB6B32" w:rsidRDefault="00EB6B32">
      <w:pPr>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rPr>
      </w:pPr>
      <w:r>
        <w:rPr>
          <w:rFonts w:ascii="Arial" w:hAnsi="Arial" w:cs="Arial"/>
          <w:sz w:val="22"/>
          <w:szCs w:val="22"/>
        </w:rPr>
        <w:t xml:space="preserve">Приложение 11 </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rPr>
          <w:rFonts w:ascii="Arial" w:hAnsi="Arial" w:cs="Arial"/>
          <w:sz w:val="18"/>
          <w:szCs w:val="18"/>
        </w:rPr>
      </w:pPr>
    </w:p>
    <w:p w:rsidR="00EB6B32" w:rsidRDefault="00EB6B32">
      <w:pPr>
        <w:jc w:val="center"/>
        <w:rPr>
          <w:sz w:val="28"/>
          <w:szCs w:val="28"/>
        </w:rPr>
      </w:pPr>
      <w:r>
        <w:rPr>
          <w:rFonts w:ascii="Arial" w:hAnsi="Arial" w:cs="Arial"/>
          <w:b/>
          <w:sz w:val="28"/>
          <w:szCs w:val="28"/>
        </w:rPr>
        <w:t>Распределение межбюджетных трансфертов, предоставляемых бюджету муниципального района  из бюджета поселений  на выполнение переданных полномочий в сфере внутреннего и внешнего муниципального финансового контроля  на 2024 год и плановый период 2025-2026 гг.</w:t>
      </w: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tbl>
      <w:tblPr>
        <w:tblW w:w="9566" w:type="dxa"/>
        <w:tblInd w:w="-386" w:type="dxa"/>
        <w:tblCellMar>
          <w:left w:w="103" w:type="dxa"/>
        </w:tblCellMar>
        <w:tblLook w:val="0000"/>
      </w:tblPr>
      <w:tblGrid>
        <w:gridCol w:w="562"/>
        <w:gridCol w:w="2347"/>
        <w:gridCol w:w="1076"/>
        <w:gridCol w:w="1076"/>
        <w:gridCol w:w="1082"/>
        <w:gridCol w:w="8"/>
        <w:gridCol w:w="1071"/>
        <w:gridCol w:w="904"/>
        <w:gridCol w:w="1440"/>
      </w:tblGrid>
      <w:tr w:rsidR="00EB6B32">
        <w:trPr>
          <w:cantSplit/>
        </w:trPr>
        <w:tc>
          <w:tcPr>
            <w:tcW w:w="561" w:type="dxa"/>
            <w:vMerge w:val="restart"/>
            <w:tcBorders>
              <w:top w:val="single" w:sz="4" w:space="0" w:color="000000"/>
              <w:left w:val="single" w:sz="4" w:space="0" w:color="000000"/>
              <w:bottom w:val="single" w:sz="4" w:space="0" w:color="000000"/>
            </w:tcBorders>
          </w:tcPr>
          <w:p w:rsidR="00EB6B32" w:rsidRDefault="00EB6B32">
            <w:pPr>
              <w:ind w:right="-135"/>
              <w:jc w:val="center"/>
              <w:rPr>
                <w:rFonts w:ascii="Arial" w:hAnsi="Arial" w:cs="Arial"/>
              </w:rPr>
            </w:pPr>
            <w:r>
              <w:rPr>
                <w:rFonts w:ascii="Arial" w:hAnsi="Arial" w:cs="Arial"/>
              </w:rPr>
              <w:t>№</w:t>
            </w:r>
          </w:p>
          <w:p w:rsidR="00EB6B32" w:rsidRDefault="00EB6B32">
            <w:pPr>
              <w:ind w:right="-135"/>
              <w:jc w:val="center"/>
              <w:rPr>
                <w:rFonts w:ascii="Arial" w:hAnsi="Arial" w:cs="Arial"/>
              </w:rPr>
            </w:pPr>
            <w:r>
              <w:rPr>
                <w:rFonts w:ascii="Arial" w:hAnsi="Arial" w:cs="Arial"/>
              </w:rPr>
              <w:t>п/п</w:t>
            </w:r>
          </w:p>
        </w:tc>
        <w:tc>
          <w:tcPr>
            <w:tcW w:w="2346" w:type="dxa"/>
            <w:vMerge w:val="restart"/>
            <w:tcBorders>
              <w:top w:val="single" w:sz="4" w:space="0" w:color="000000"/>
              <w:left w:val="single" w:sz="4" w:space="0" w:color="000000"/>
              <w:bottom w:val="single" w:sz="4" w:space="0" w:color="000000"/>
            </w:tcBorders>
          </w:tcPr>
          <w:p w:rsidR="00EB6B32" w:rsidRDefault="00EB6B32">
            <w:pPr>
              <w:ind w:right="-135"/>
              <w:jc w:val="center"/>
              <w:rPr>
                <w:rFonts w:ascii="Arial" w:hAnsi="Arial" w:cs="Arial"/>
              </w:rPr>
            </w:pPr>
            <w:r>
              <w:rPr>
                <w:rFonts w:ascii="Arial" w:hAnsi="Arial" w:cs="Arial"/>
              </w:rPr>
              <w:t>Бюджет</w:t>
            </w:r>
          </w:p>
          <w:p w:rsidR="00EB6B32" w:rsidRDefault="00EB6B32">
            <w:pPr>
              <w:ind w:right="-135"/>
              <w:jc w:val="center"/>
              <w:rPr>
                <w:rFonts w:ascii="Arial" w:hAnsi="Arial" w:cs="Arial"/>
              </w:rPr>
            </w:pPr>
            <w:r>
              <w:rPr>
                <w:rFonts w:ascii="Arial" w:hAnsi="Arial" w:cs="Arial"/>
              </w:rPr>
              <w:t xml:space="preserve">Муниципального </w:t>
            </w:r>
          </w:p>
          <w:p w:rsidR="00EB6B32" w:rsidRDefault="00EB6B32">
            <w:pPr>
              <w:ind w:right="-135"/>
              <w:jc w:val="center"/>
              <w:rPr>
                <w:rFonts w:ascii="Arial" w:hAnsi="Arial" w:cs="Arial"/>
              </w:rPr>
            </w:pPr>
            <w:r>
              <w:rPr>
                <w:rFonts w:ascii="Arial" w:hAnsi="Arial" w:cs="Arial"/>
              </w:rPr>
              <w:t>района</w:t>
            </w:r>
          </w:p>
        </w:tc>
        <w:tc>
          <w:tcPr>
            <w:tcW w:w="6657" w:type="dxa"/>
            <w:gridSpan w:val="7"/>
            <w:tcBorders>
              <w:top w:val="single" w:sz="4" w:space="0" w:color="000000"/>
              <w:left w:val="single" w:sz="4" w:space="0" w:color="000000"/>
              <w:bottom w:val="single" w:sz="4" w:space="0" w:color="000000"/>
              <w:right w:val="single" w:sz="4" w:space="0" w:color="000000"/>
            </w:tcBorders>
          </w:tcPr>
          <w:p w:rsidR="00EB6B32" w:rsidRDefault="00EB6B32">
            <w:pPr>
              <w:ind w:right="-135"/>
              <w:jc w:val="center"/>
              <w:rPr>
                <w:rFonts w:ascii="Arial" w:hAnsi="Arial" w:cs="Arial"/>
              </w:rPr>
            </w:pPr>
            <w:r>
              <w:rPr>
                <w:rFonts w:ascii="Arial" w:hAnsi="Arial" w:cs="Arial"/>
              </w:rPr>
              <w:t>Межбюджетные трансферты ( руб.)</w:t>
            </w:r>
          </w:p>
          <w:p w:rsidR="00EB6B32" w:rsidRDefault="00EB6B32">
            <w:pPr>
              <w:ind w:right="-135"/>
              <w:jc w:val="center"/>
              <w:rPr>
                <w:rFonts w:ascii="Arial" w:hAnsi="Arial" w:cs="Arial"/>
              </w:rPr>
            </w:pPr>
          </w:p>
        </w:tc>
      </w:tr>
      <w:tr w:rsidR="00EB6B32">
        <w:trPr>
          <w:cantSplit/>
          <w:trHeight w:val="396"/>
        </w:trPr>
        <w:tc>
          <w:tcPr>
            <w:tcW w:w="561" w:type="dxa"/>
            <w:vMerge/>
            <w:tcBorders>
              <w:top w:val="single" w:sz="4" w:space="0" w:color="000000"/>
              <w:left w:val="single" w:sz="4" w:space="0" w:color="000000"/>
              <w:bottom w:val="single" w:sz="4" w:space="0" w:color="000000"/>
            </w:tcBorders>
          </w:tcPr>
          <w:p w:rsidR="00EB6B32" w:rsidRDefault="00EB6B32">
            <w:pPr>
              <w:rPr>
                <w:rFonts w:ascii="Arial" w:hAnsi="Arial" w:cs="Arial"/>
              </w:rPr>
            </w:pPr>
          </w:p>
        </w:tc>
        <w:tc>
          <w:tcPr>
            <w:tcW w:w="2346" w:type="dxa"/>
            <w:vMerge/>
            <w:tcBorders>
              <w:top w:val="single" w:sz="4" w:space="0" w:color="000000"/>
              <w:left w:val="single" w:sz="4" w:space="0" w:color="000000"/>
              <w:bottom w:val="single" w:sz="4" w:space="0" w:color="000000"/>
            </w:tcBorders>
          </w:tcPr>
          <w:p w:rsidR="00EB6B32" w:rsidRDefault="00EB6B32">
            <w:pPr>
              <w:rPr>
                <w:rFonts w:ascii="Arial" w:hAnsi="Arial" w:cs="Arial"/>
              </w:rPr>
            </w:pPr>
          </w:p>
        </w:tc>
        <w:tc>
          <w:tcPr>
            <w:tcW w:w="3242" w:type="dxa"/>
            <w:gridSpan w:val="4"/>
            <w:tcBorders>
              <w:top w:val="single" w:sz="4" w:space="0" w:color="000000"/>
              <w:left w:val="single" w:sz="4" w:space="0" w:color="000000"/>
              <w:bottom w:val="single" w:sz="4" w:space="0" w:color="000000"/>
            </w:tcBorders>
          </w:tcPr>
          <w:p w:rsidR="00EB6B32" w:rsidRDefault="00EB6B32">
            <w:pPr>
              <w:ind w:right="-135"/>
              <w:jc w:val="center"/>
              <w:rPr>
                <w:rFonts w:ascii="Arial" w:hAnsi="Arial" w:cs="Arial"/>
              </w:rPr>
            </w:pPr>
            <w:r>
              <w:rPr>
                <w:rFonts w:ascii="Arial" w:hAnsi="Arial" w:cs="Arial"/>
              </w:rPr>
              <w:t>Внутренний финансовый контроль</w:t>
            </w:r>
          </w:p>
        </w:tc>
        <w:tc>
          <w:tcPr>
            <w:tcW w:w="3415" w:type="dxa"/>
            <w:gridSpan w:val="3"/>
            <w:tcBorders>
              <w:top w:val="single" w:sz="4" w:space="0" w:color="000000"/>
              <w:left w:val="single" w:sz="4" w:space="0" w:color="000000"/>
              <w:bottom w:val="single" w:sz="4" w:space="0" w:color="000000"/>
              <w:right w:val="single" w:sz="4" w:space="0" w:color="000000"/>
            </w:tcBorders>
          </w:tcPr>
          <w:p w:rsidR="00EB6B32" w:rsidRDefault="00EB6B32">
            <w:pPr>
              <w:ind w:right="-135"/>
              <w:jc w:val="center"/>
              <w:rPr>
                <w:rFonts w:ascii="Arial" w:hAnsi="Arial" w:cs="Arial"/>
              </w:rPr>
            </w:pPr>
            <w:r>
              <w:rPr>
                <w:rFonts w:ascii="Arial" w:hAnsi="Arial" w:cs="Arial"/>
              </w:rPr>
              <w:t>Внешний финансовый контроль</w:t>
            </w:r>
          </w:p>
        </w:tc>
      </w:tr>
      <w:tr w:rsidR="00EB6B32">
        <w:trPr>
          <w:cantSplit/>
          <w:trHeight w:val="504"/>
        </w:trPr>
        <w:tc>
          <w:tcPr>
            <w:tcW w:w="561" w:type="dxa"/>
            <w:vMerge/>
            <w:tcBorders>
              <w:top w:val="single" w:sz="4" w:space="0" w:color="000000"/>
              <w:left w:val="single" w:sz="4" w:space="0" w:color="000000"/>
              <w:bottom w:val="single" w:sz="4" w:space="0" w:color="000000"/>
            </w:tcBorders>
          </w:tcPr>
          <w:p w:rsidR="00EB6B32" w:rsidRDefault="00EB6B32">
            <w:pPr>
              <w:rPr>
                <w:rFonts w:ascii="Arial" w:hAnsi="Arial" w:cs="Arial"/>
              </w:rPr>
            </w:pPr>
          </w:p>
        </w:tc>
        <w:tc>
          <w:tcPr>
            <w:tcW w:w="2346" w:type="dxa"/>
            <w:vMerge/>
            <w:tcBorders>
              <w:top w:val="single" w:sz="4" w:space="0" w:color="000000"/>
              <w:left w:val="single" w:sz="4" w:space="0" w:color="000000"/>
              <w:bottom w:val="single" w:sz="4" w:space="0" w:color="000000"/>
            </w:tcBorders>
          </w:tcPr>
          <w:p w:rsidR="00EB6B32" w:rsidRDefault="00EB6B32">
            <w:pPr>
              <w:rPr>
                <w:rFonts w:ascii="Arial" w:hAnsi="Arial" w:cs="Arial"/>
              </w:rPr>
            </w:pPr>
          </w:p>
        </w:tc>
        <w:tc>
          <w:tcPr>
            <w:tcW w:w="1076" w:type="dxa"/>
            <w:tcBorders>
              <w:top w:val="single" w:sz="4" w:space="0" w:color="000000"/>
              <w:left w:val="single" w:sz="4" w:space="0" w:color="000000"/>
              <w:bottom w:val="single" w:sz="4" w:space="0" w:color="000000"/>
              <w:right w:val="single" w:sz="4" w:space="0" w:color="000000"/>
            </w:tcBorders>
          </w:tcPr>
          <w:p w:rsidR="00EB6B32" w:rsidRDefault="00EB6B32">
            <w:pPr>
              <w:ind w:right="-135"/>
              <w:jc w:val="center"/>
            </w:pPr>
            <w:r>
              <w:rPr>
                <w:rFonts w:ascii="Arial" w:hAnsi="Arial" w:cs="Arial"/>
              </w:rPr>
              <w:t>2024 г.</w:t>
            </w:r>
          </w:p>
        </w:tc>
        <w:tc>
          <w:tcPr>
            <w:tcW w:w="1076" w:type="dxa"/>
            <w:tcBorders>
              <w:top w:val="single" w:sz="4" w:space="0" w:color="000000"/>
              <w:left w:val="single" w:sz="4" w:space="0" w:color="000000"/>
              <w:bottom w:val="single" w:sz="4" w:space="0" w:color="000000"/>
            </w:tcBorders>
          </w:tcPr>
          <w:p w:rsidR="00EB6B32" w:rsidRDefault="00EB6B32">
            <w:pPr>
              <w:ind w:right="-135"/>
              <w:jc w:val="center"/>
            </w:pPr>
            <w:r>
              <w:rPr>
                <w:rFonts w:ascii="Arial" w:hAnsi="Arial" w:cs="Arial"/>
              </w:rPr>
              <w:t>2025 г</w:t>
            </w:r>
          </w:p>
        </w:tc>
        <w:tc>
          <w:tcPr>
            <w:tcW w:w="1082" w:type="dxa"/>
            <w:tcBorders>
              <w:top w:val="single" w:sz="4" w:space="0" w:color="000000"/>
              <w:left w:val="single" w:sz="4" w:space="0" w:color="000000"/>
              <w:bottom w:val="single" w:sz="4" w:space="0" w:color="000000"/>
            </w:tcBorders>
          </w:tcPr>
          <w:p w:rsidR="00EB6B32" w:rsidRDefault="00EB6B32">
            <w:pPr>
              <w:ind w:right="-135"/>
              <w:jc w:val="center"/>
            </w:pPr>
            <w:r>
              <w:rPr>
                <w:rFonts w:ascii="Arial" w:hAnsi="Arial" w:cs="Arial"/>
              </w:rPr>
              <w:t>2026г.</w:t>
            </w:r>
          </w:p>
        </w:tc>
        <w:tc>
          <w:tcPr>
            <w:tcW w:w="1079" w:type="dxa"/>
            <w:gridSpan w:val="2"/>
            <w:tcBorders>
              <w:top w:val="single" w:sz="4" w:space="0" w:color="000000"/>
              <w:left w:val="single" w:sz="4" w:space="0" w:color="000000"/>
              <w:bottom w:val="single" w:sz="4" w:space="0" w:color="000000"/>
              <w:right w:val="single" w:sz="4" w:space="0" w:color="000000"/>
            </w:tcBorders>
          </w:tcPr>
          <w:p w:rsidR="00EB6B32" w:rsidRDefault="00EB6B32">
            <w:pPr>
              <w:ind w:right="-135"/>
              <w:jc w:val="center"/>
            </w:pPr>
            <w:r>
              <w:rPr>
                <w:rFonts w:ascii="Arial" w:hAnsi="Arial" w:cs="Arial"/>
              </w:rPr>
              <w:t>2024г.</w:t>
            </w:r>
          </w:p>
        </w:tc>
        <w:tc>
          <w:tcPr>
            <w:tcW w:w="904" w:type="dxa"/>
            <w:tcBorders>
              <w:top w:val="single" w:sz="4" w:space="0" w:color="000000"/>
              <w:left w:val="single" w:sz="4" w:space="0" w:color="000000"/>
              <w:bottom w:val="single" w:sz="4" w:space="0" w:color="000000"/>
              <w:right w:val="single" w:sz="4" w:space="0" w:color="000000"/>
            </w:tcBorders>
          </w:tcPr>
          <w:p w:rsidR="00EB6B32" w:rsidRDefault="00EB6B32">
            <w:pPr>
              <w:ind w:right="-135"/>
              <w:jc w:val="center"/>
            </w:pPr>
            <w:r>
              <w:rPr>
                <w:rFonts w:ascii="Arial" w:hAnsi="Arial" w:cs="Arial"/>
              </w:rPr>
              <w:t>2025 г</w:t>
            </w:r>
          </w:p>
        </w:tc>
        <w:tc>
          <w:tcPr>
            <w:tcW w:w="1440" w:type="dxa"/>
            <w:tcBorders>
              <w:top w:val="single" w:sz="4" w:space="0" w:color="000000"/>
              <w:left w:val="single" w:sz="4" w:space="0" w:color="000000"/>
              <w:bottom w:val="single" w:sz="4" w:space="0" w:color="000000"/>
              <w:right w:val="single" w:sz="4" w:space="0" w:color="000000"/>
            </w:tcBorders>
          </w:tcPr>
          <w:p w:rsidR="00EB6B32" w:rsidRDefault="00EB6B32">
            <w:pPr>
              <w:ind w:right="-135"/>
              <w:jc w:val="center"/>
            </w:pPr>
            <w:r>
              <w:rPr>
                <w:rFonts w:ascii="Arial" w:hAnsi="Arial" w:cs="Arial"/>
              </w:rPr>
              <w:t>2026 г.</w:t>
            </w:r>
          </w:p>
        </w:tc>
      </w:tr>
      <w:tr w:rsidR="00EB6B32">
        <w:trPr>
          <w:trHeight w:val="266"/>
        </w:trPr>
        <w:tc>
          <w:tcPr>
            <w:tcW w:w="561" w:type="dxa"/>
            <w:tcBorders>
              <w:top w:val="single" w:sz="4" w:space="0" w:color="000000"/>
              <w:left w:val="single" w:sz="4" w:space="0" w:color="000000"/>
              <w:bottom w:val="single" w:sz="4" w:space="0" w:color="000000"/>
            </w:tcBorders>
          </w:tcPr>
          <w:p w:rsidR="00EB6B32" w:rsidRDefault="00EB6B32">
            <w:pPr>
              <w:ind w:right="-135"/>
              <w:jc w:val="center"/>
            </w:pPr>
            <w:r>
              <w:rPr>
                <w:rFonts w:ascii="Arial" w:hAnsi="Arial" w:cs="Arial"/>
              </w:rPr>
              <w:t>1</w:t>
            </w:r>
          </w:p>
        </w:tc>
        <w:tc>
          <w:tcPr>
            <w:tcW w:w="2346" w:type="dxa"/>
            <w:tcBorders>
              <w:top w:val="single" w:sz="4" w:space="0" w:color="000000"/>
              <w:left w:val="single" w:sz="4" w:space="0" w:color="000000"/>
              <w:bottom w:val="single" w:sz="4" w:space="0" w:color="000000"/>
            </w:tcBorders>
          </w:tcPr>
          <w:p w:rsidR="00EB6B32" w:rsidRDefault="00EB6B32">
            <w:pPr>
              <w:ind w:right="-135"/>
              <w:jc w:val="center"/>
              <w:rPr>
                <w:rFonts w:ascii="Arial" w:hAnsi="Arial" w:cs="Arial"/>
              </w:rPr>
            </w:pPr>
            <w:r>
              <w:rPr>
                <w:rFonts w:ascii="Arial" w:hAnsi="Arial" w:cs="Arial"/>
              </w:rPr>
              <w:t>2</w:t>
            </w:r>
          </w:p>
        </w:tc>
        <w:tc>
          <w:tcPr>
            <w:tcW w:w="1076"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r>
              <w:rPr>
                <w:rFonts w:ascii="Arial" w:hAnsi="Arial" w:cs="Arial"/>
              </w:rPr>
              <w:t>3</w:t>
            </w:r>
          </w:p>
        </w:tc>
        <w:tc>
          <w:tcPr>
            <w:tcW w:w="1076" w:type="dxa"/>
            <w:tcBorders>
              <w:top w:val="single" w:sz="4" w:space="0" w:color="000000"/>
              <w:left w:val="single" w:sz="4" w:space="0" w:color="000000"/>
              <w:bottom w:val="single" w:sz="4" w:space="0" w:color="000000"/>
            </w:tcBorders>
          </w:tcPr>
          <w:p w:rsidR="00EB6B32" w:rsidRDefault="00EB6B32">
            <w:pPr>
              <w:snapToGrid w:val="0"/>
              <w:ind w:right="-135"/>
              <w:rPr>
                <w:rFonts w:ascii="Arial" w:hAnsi="Arial" w:cs="Arial"/>
              </w:rPr>
            </w:pPr>
            <w:r>
              <w:rPr>
                <w:rFonts w:ascii="Arial" w:hAnsi="Arial" w:cs="Arial"/>
              </w:rPr>
              <w:t>4</w:t>
            </w:r>
          </w:p>
        </w:tc>
        <w:tc>
          <w:tcPr>
            <w:tcW w:w="1082" w:type="dxa"/>
            <w:tcBorders>
              <w:top w:val="single" w:sz="4" w:space="0" w:color="000000"/>
              <w:left w:val="single" w:sz="4" w:space="0" w:color="000000"/>
              <w:bottom w:val="single" w:sz="4" w:space="0" w:color="000000"/>
            </w:tcBorders>
          </w:tcPr>
          <w:p w:rsidR="00EB6B32" w:rsidRDefault="00EB6B32">
            <w:pPr>
              <w:snapToGrid w:val="0"/>
              <w:ind w:right="-135"/>
              <w:jc w:val="center"/>
              <w:rPr>
                <w:rFonts w:ascii="Arial" w:hAnsi="Arial" w:cs="Arial"/>
              </w:rPr>
            </w:pPr>
            <w:r>
              <w:rPr>
                <w:rFonts w:ascii="Arial" w:hAnsi="Arial" w:cs="Arial"/>
              </w:rPr>
              <w:t>5</w:t>
            </w:r>
          </w:p>
        </w:tc>
        <w:tc>
          <w:tcPr>
            <w:tcW w:w="1079" w:type="dxa"/>
            <w:gridSpan w:val="2"/>
            <w:tcBorders>
              <w:top w:val="single" w:sz="4" w:space="0" w:color="000000"/>
              <w:left w:val="single" w:sz="4" w:space="0" w:color="000000"/>
              <w:bottom w:val="single" w:sz="4" w:space="0" w:color="000000"/>
              <w:right w:val="single" w:sz="4" w:space="0" w:color="000000"/>
            </w:tcBorders>
          </w:tcPr>
          <w:p w:rsidR="00EB6B32" w:rsidRDefault="00EB6B32">
            <w:pPr>
              <w:suppressAutoHyphens w:val="0"/>
              <w:rPr>
                <w:rFonts w:ascii="Arial" w:hAnsi="Arial" w:cs="Arial"/>
              </w:rPr>
            </w:pPr>
            <w:r>
              <w:rPr>
                <w:rFonts w:ascii="Arial" w:hAnsi="Arial" w:cs="Arial"/>
              </w:rPr>
              <w:t>6</w:t>
            </w:r>
          </w:p>
        </w:tc>
        <w:tc>
          <w:tcPr>
            <w:tcW w:w="904" w:type="dxa"/>
            <w:tcBorders>
              <w:top w:val="single" w:sz="4" w:space="0" w:color="000000"/>
              <w:left w:val="single" w:sz="4" w:space="0" w:color="000000"/>
              <w:bottom w:val="single" w:sz="4" w:space="0" w:color="000000"/>
              <w:right w:val="single" w:sz="4" w:space="0" w:color="000000"/>
            </w:tcBorders>
          </w:tcPr>
          <w:p w:rsidR="00EB6B32" w:rsidRDefault="00EB6B32">
            <w:pPr>
              <w:suppressAutoHyphens w:val="0"/>
              <w:rPr>
                <w:rFonts w:ascii="Arial" w:hAnsi="Arial" w:cs="Arial"/>
              </w:rPr>
            </w:pPr>
            <w:r>
              <w:rPr>
                <w:rFonts w:ascii="Arial" w:hAnsi="Arial" w:cs="Arial"/>
              </w:rPr>
              <w:t>7</w:t>
            </w:r>
          </w:p>
        </w:tc>
        <w:tc>
          <w:tcPr>
            <w:tcW w:w="1440" w:type="dxa"/>
            <w:tcBorders>
              <w:top w:val="single" w:sz="4" w:space="0" w:color="000000"/>
              <w:left w:val="single" w:sz="4" w:space="0" w:color="000000"/>
              <w:bottom w:val="single" w:sz="4" w:space="0" w:color="000000"/>
              <w:right w:val="single" w:sz="4" w:space="0" w:color="000000"/>
            </w:tcBorders>
          </w:tcPr>
          <w:p w:rsidR="00EB6B32" w:rsidRDefault="00EB6B32">
            <w:pPr>
              <w:suppressAutoHyphens w:val="0"/>
              <w:rPr>
                <w:rFonts w:ascii="Arial" w:hAnsi="Arial" w:cs="Arial"/>
              </w:rPr>
            </w:pPr>
            <w:r>
              <w:rPr>
                <w:rFonts w:ascii="Arial" w:hAnsi="Arial" w:cs="Arial"/>
              </w:rPr>
              <w:t>8</w:t>
            </w:r>
          </w:p>
        </w:tc>
      </w:tr>
      <w:tr w:rsidR="00EB6B32">
        <w:trPr>
          <w:trHeight w:val="627"/>
        </w:trPr>
        <w:tc>
          <w:tcPr>
            <w:tcW w:w="561" w:type="dxa"/>
            <w:tcBorders>
              <w:top w:val="single" w:sz="4" w:space="0" w:color="000000"/>
              <w:left w:val="single" w:sz="4" w:space="0" w:color="000000"/>
              <w:bottom w:val="single" w:sz="4" w:space="0" w:color="000000"/>
            </w:tcBorders>
            <w:vAlign w:val="bottom"/>
          </w:tcPr>
          <w:p w:rsidR="00EB6B32" w:rsidRDefault="00EB6B32">
            <w:pPr>
              <w:snapToGrid w:val="0"/>
              <w:ind w:right="-135"/>
              <w:jc w:val="center"/>
              <w:rPr>
                <w:rFonts w:ascii="Arial" w:hAnsi="Arial" w:cs="Arial"/>
                <w:b/>
              </w:rPr>
            </w:pPr>
          </w:p>
          <w:p w:rsidR="00EB6B32" w:rsidRDefault="00EB6B32">
            <w:pPr>
              <w:ind w:right="-135"/>
              <w:jc w:val="center"/>
              <w:rPr>
                <w:rFonts w:ascii="Arial" w:hAnsi="Arial" w:cs="Arial"/>
              </w:rPr>
            </w:pPr>
            <w:r>
              <w:rPr>
                <w:rFonts w:ascii="Arial" w:hAnsi="Arial" w:cs="Arial"/>
              </w:rPr>
              <w:t>1</w:t>
            </w:r>
          </w:p>
        </w:tc>
        <w:tc>
          <w:tcPr>
            <w:tcW w:w="2346" w:type="dxa"/>
            <w:tcBorders>
              <w:top w:val="single" w:sz="4" w:space="0" w:color="000000"/>
              <w:left w:val="single" w:sz="4" w:space="0" w:color="000000"/>
              <w:bottom w:val="single" w:sz="4" w:space="0" w:color="000000"/>
            </w:tcBorders>
            <w:vAlign w:val="bottom"/>
          </w:tcPr>
          <w:p w:rsidR="00EB6B32" w:rsidRDefault="00EB6B32">
            <w:pPr>
              <w:snapToGrid w:val="0"/>
              <w:ind w:right="-135"/>
              <w:jc w:val="center"/>
              <w:rPr>
                <w:rFonts w:ascii="Arial" w:hAnsi="Arial" w:cs="Arial"/>
              </w:rPr>
            </w:pPr>
            <w:r>
              <w:rPr>
                <w:rFonts w:ascii="Arial" w:hAnsi="Arial" w:cs="Arial"/>
              </w:rPr>
              <w:t>Мантуровский</w:t>
            </w:r>
          </w:p>
          <w:p w:rsidR="00EB6B32" w:rsidRDefault="00EB6B32">
            <w:pPr>
              <w:ind w:right="-135"/>
              <w:jc w:val="center"/>
              <w:rPr>
                <w:rFonts w:ascii="Arial" w:hAnsi="Arial" w:cs="Arial"/>
              </w:rPr>
            </w:pPr>
            <w:r>
              <w:rPr>
                <w:rFonts w:ascii="Arial" w:hAnsi="Arial" w:cs="Arial"/>
              </w:rPr>
              <w:t>муниципальный район</w:t>
            </w:r>
          </w:p>
        </w:tc>
        <w:tc>
          <w:tcPr>
            <w:tcW w:w="1076" w:type="dxa"/>
            <w:tcBorders>
              <w:top w:val="single" w:sz="4" w:space="0" w:color="000000"/>
              <w:left w:val="single" w:sz="4" w:space="0" w:color="000000"/>
              <w:bottom w:val="single" w:sz="4" w:space="0" w:color="000000"/>
              <w:right w:val="single" w:sz="4" w:space="0" w:color="000000"/>
            </w:tcBorders>
            <w:vAlign w:val="bottom"/>
          </w:tcPr>
          <w:p w:rsidR="00EB6B32" w:rsidRDefault="00EB6B32">
            <w:pPr>
              <w:ind w:right="-135"/>
              <w:jc w:val="center"/>
            </w:pPr>
            <w:r>
              <w:rPr>
                <w:rFonts w:ascii="Arial" w:hAnsi="Arial" w:cs="Arial"/>
              </w:rPr>
              <w:t>5 000</w:t>
            </w:r>
          </w:p>
        </w:tc>
        <w:tc>
          <w:tcPr>
            <w:tcW w:w="1076" w:type="dxa"/>
            <w:tcBorders>
              <w:top w:val="single" w:sz="4" w:space="0" w:color="000000"/>
              <w:left w:val="single" w:sz="4" w:space="0" w:color="000000"/>
              <w:bottom w:val="single" w:sz="4" w:space="0" w:color="000000"/>
            </w:tcBorders>
            <w:vAlign w:val="bottom"/>
          </w:tcPr>
          <w:p w:rsidR="00EB6B32" w:rsidRDefault="00EB6B32">
            <w:pPr>
              <w:ind w:right="-135"/>
              <w:jc w:val="center"/>
            </w:pPr>
            <w:r>
              <w:rPr>
                <w:rFonts w:ascii="Arial" w:hAnsi="Arial" w:cs="Arial"/>
              </w:rPr>
              <w:t>5 000</w:t>
            </w:r>
          </w:p>
        </w:tc>
        <w:tc>
          <w:tcPr>
            <w:tcW w:w="1082" w:type="dxa"/>
            <w:tcBorders>
              <w:top w:val="single" w:sz="4" w:space="0" w:color="000000"/>
              <w:left w:val="single" w:sz="4" w:space="0" w:color="000000"/>
              <w:bottom w:val="single" w:sz="4" w:space="0" w:color="000000"/>
            </w:tcBorders>
            <w:vAlign w:val="bottom"/>
          </w:tcPr>
          <w:p w:rsidR="00EB6B32" w:rsidRDefault="00EB6B32">
            <w:pPr>
              <w:ind w:right="-135"/>
            </w:pPr>
          </w:p>
        </w:tc>
        <w:tc>
          <w:tcPr>
            <w:tcW w:w="1079" w:type="dxa"/>
            <w:gridSpan w:val="2"/>
            <w:tcBorders>
              <w:top w:val="single" w:sz="4" w:space="0" w:color="000000"/>
              <w:left w:val="single" w:sz="4" w:space="0" w:color="000000"/>
              <w:bottom w:val="single" w:sz="4" w:space="0" w:color="000000"/>
              <w:right w:val="single" w:sz="4" w:space="0" w:color="000000"/>
            </w:tcBorders>
            <w:vAlign w:val="bottom"/>
          </w:tcPr>
          <w:p w:rsidR="00EB6B32" w:rsidRDefault="00EB6B32">
            <w:pPr>
              <w:ind w:right="-135"/>
              <w:jc w:val="center"/>
            </w:pPr>
            <w:r>
              <w:rPr>
                <w:rFonts w:ascii="Arial" w:hAnsi="Arial" w:cs="Arial"/>
              </w:rPr>
              <w:t>2 000</w:t>
            </w:r>
          </w:p>
        </w:tc>
        <w:tc>
          <w:tcPr>
            <w:tcW w:w="904" w:type="dxa"/>
            <w:tcBorders>
              <w:top w:val="single" w:sz="4" w:space="0" w:color="000000"/>
              <w:left w:val="single" w:sz="4" w:space="0" w:color="000000"/>
              <w:bottom w:val="single" w:sz="4" w:space="0" w:color="000000"/>
              <w:right w:val="single" w:sz="4" w:space="0" w:color="000000"/>
            </w:tcBorders>
            <w:vAlign w:val="bottom"/>
          </w:tcPr>
          <w:p w:rsidR="00EB6B32" w:rsidRDefault="00EB6B32">
            <w:pPr>
              <w:ind w:right="-135"/>
            </w:pPr>
            <w:r>
              <w:rPr>
                <w:rFonts w:ascii="Arial" w:hAnsi="Arial" w:cs="Arial"/>
              </w:rPr>
              <w:t>2 000</w:t>
            </w:r>
          </w:p>
        </w:tc>
        <w:tc>
          <w:tcPr>
            <w:tcW w:w="1440" w:type="dxa"/>
            <w:tcBorders>
              <w:top w:val="single" w:sz="4" w:space="0" w:color="000000"/>
              <w:left w:val="single" w:sz="4" w:space="0" w:color="000000"/>
              <w:bottom w:val="single" w:sz="4" w:space="0" w:color="000000"/>
              <w:right w:val="single" w:sz="4" w:space="0" w:color="000000"/>
            </w:tcBorders>
            <w:vAlign w:val="bottom"/>
          </w:tcPr>
          <w:p w:rsidR="00EB6B32" w:rsidRDefault="00EB6B32">
            <w:pPr>
              <w:ind w:right="-135"/>
              <w:rPr>
                <w:rFonts w:ascii="Arial" w:hAnsi="Arial" w:cs="Arial"/>
              </w:rPr>
            </w:pPr>
          </w:p>
        </w:tc>
      </w:tr>
    </w:tbl>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20"/>
          <w:szCs w:val="20"/>
        </w:rPr>
      </w:pPr>
    </w:p>
    <w:p w:rsidR="00EB6B32" w:rsidRDefault="00EB6B32">
      <w:pPr>
        <w:jc w:val="center"/>
        <w:rPr>
          <w:rFonts w:ascii="Arial" w:hAnsi="Arial" w:cs="Arial"/>
          <w:color w:val="000000"/>
          <w:sz w:val="20"/>
          <w:szCs w:val="20"/>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20"/>
          <w:szCs w:val="20"/>
        </w:rPr>
      </w:pPr>
    </w:p>
    <w:p w:rsidR="00EB6B32" w:rsidRDefault="00EB6B32">
      <w:pPr>
        <w:jc w:val="center"/>
        <w:rPr>
          <w:rFonts w:ascii="Arial" w:hAnsi="Arial" w:cs="Arial"/>
          <w:color w:val="000000"/>
          <w:sz w:val="20"/>
          <w:szCs w:val="20"/>
        </w:rPr>
      </w:pPr>
    </w:p>
    <w:p w:rsidR="00EB6B32" w:rsidRDefault="00EB6B32">
      <w:pPr>
        <w:rPr>
          <w:rFonts w:ascii="Arial" w:hAnsi="Arial" w:cs="Arial"/>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rPr>
      </w:pPr>
      <w:r>
        <w:rPr>
          <w:rFonts w:ascii="Arial" w:hAnsi="Arial" w:cs="Arial"/>
          <w:sz w:val="22"/>
          <w:szCs w:val="22"/>
        </w:rPr>
        <w:t>Приложение 12</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rFonts w:ascii="Arial" w:hAnsi="Arial" w:cs="Arial"/>
        </w:rPr>
      </w:pPr>
      <w:r>
        <w:rPr>
          <w:rFonts w:ascii="Arial" w:hAnsi="Arial" w:cs="Arial"/>
          <w:sz w:val="22"/>
          <w:szCs w:val="22"/>
        </w:rPr>
        <w:t xml:space="preserve">                                                                            плановый период 2025 и 2026 годов» </w:t>
      </w:r>
    </w:p>
    <w:p w:rsidR="00EB6B32" w:rsidRDefault="00EB6B32">
      <w:pPr>
        <w:jc w:val="right"/>
      </w:pPr>
    </w:p>
    <w:p w:rsidR="00EB6B32" w:rsidRDefault="00EB6B32">
      <w:pPr>
        <w:jc w:val="center"/>
        <w:rPr>
          <w:rFonts w:ascii="Arial" w:hAnsi="Arial" w:cs="Arial"/>
        </w:rPr>
      </w:pPr>
      <w:r>
        <w:rPr>
          <w:rFonts w:ascii="Arial" w:hAnsi="Arial" w:cs="Arial"/>
          <w:b/>
          <w:sz w:val="28"/>
          <w:szCs w:val="28"/>
        </w:rPr>
        <w:t>Программа</w:t>
      </w:r>
      <w:r>
        <w:rPr>
          <w:rFonts w:ascii="Arial" w:hAnsi="Arial" w:cs="Arial"/>
        </w:rPr>
        <w:t xml:space="preserve"> </w:t>
      </w:r>
      <w:r>
        <w:rPr>
          <w:rFonts w:ascii="Arial" w:hAnsi="Arial" w:cs="Arial"/>
          <w:b/>
          <w:sz w:val="28"/>
          <w:szCs w:val="28"/>
        </w:rPr>
        <w:t xml:space="preserve">муниципальных внутренних заимствований </w:t>
      </w:r>
    </w:p>
    <w:p w:rsidR="00EB6B32" w:rsidRDefault="00EB6B32">
      <w:pPr>
        <w:jc w:val="center"/>
      </w:pPr>
      <w:r>
        <w:rPr>
          <w:rFonts w:ascii="Arial" w:hAnsi="Arial" w:cs="Arial"/>
          <w:b/>
          <w:sz w:val="28"/>
          <w:szCs w:val="28"/>
        </w:rPr>
        <w:t>муниципального образования «Репецкий сельсовет» Мантуровского района Курской области   на 2024 год</w:t>
      </w:r>
    </w:p>
    <w:p w:rsidR="00EB6B32" w:rsidRDefault="00EB6B32">
      <w:pPr>
        <w:jc w:val="both"/>
        <w:rPr>
          <w:rFonts w:ascii="Arial" w:hAnsi="Arial" w:cs="Arial"/>
          <w:sz w:val="28"/>
          <w:szCs w:val="28"/>
        </w:rPr>
      </w:pPr>
    </w:p>
    <w:tbl>
      <w:tblPr>
        <w:tblW w:w="9135" w:type="dxa"/>
        <w:tblInd w:w="-54" w:type="dxa"/>
        <w:tblCellMar>
          <w:left w:w="23" w:type="dxa"/>
          <w:right w:w="30" w:type="dxa"/>
        </w:tblCellMar>
        <w:tblLook w:val="0000"/>
      </w:tblPr>
      <w:tblGrid>
        <w:gridCol w:w="584"/>
        <w:gridCol w:w="4556"/>
        <w:gridCol w:w="2167"/>
        <w:gridCol w:w="1828"/>
      </w:tblGrid>
      <w:tr w:rsidR="00EB6B32">
        <w:trPr>
          <w:trHeight w:val="286"/>
        </w:trPr>
        <w:tc>
          <w:tcPr>
            <w:tcW w:w="583"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6723" w:type="dxa"/>
            <w:gridSpan w:val="2"/>
            <w:tcBorders>
              <w:top w:val="single" w:sz="2" w:space="0" w:color="000000"/>
              <w:left w:val="single" w:sz="2" w:space="0" w:color="000000"/>
              <w:bottom w:val="single" w:sz="2" w:space="0" w:color="000000"/>
              <w:right w:val="single" w:sz="2"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1. Привлечение внутренних заимствований</w:t>
            </w:r>
          </w:p>
        </w:tc>
        <w:tc>
          <w:tcPr>
            <w:tcW w:w="1828"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286"/>
        </w:trPr>
        <w:tc>
          <w:tcPr>
            <w:tcW w:w="583"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2167"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828"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1490"/>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 п/п</w:t>
            </w: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2167"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pPr>
            <w:r>
              <w:rPr>
                <w:rFonts w:ascii="Arial" w:hAnsi="Arial" w:cs="Arial"/>
                <w:color w:val="000000"/>
                <w:lang w:eastAsia="ru-RU"/>
              </w:rPr>
              <w:t>Объем привлечения средств в 2024 году (рублей)</w:t>
            </w:r>
          </w:p>
        </w:tc>
        <w:tc>
          <w:tcPr>
            <w:tcW w:w="182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Предельный срок погашения  долговых обязательств                </w:t>
            </w:r>
          </w:p>
        </w:tc>
      </w:tr>
      <w:tr w:rsidR="00EB6B32">
        <w:trPr>
          <w:trHeight w:val="286"/>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2167"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82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p>
        </w:tc>
      </w:tr>
      <w:tr w:rsidR="00EB6B32">
        <w:trPr>
          <w:trHeight w:val="744"/>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2.</w:t>
            </w:r>
          </w:p>
        </w:tc>
        <w:tc>
          <w:tcPr>
            <w:tcW w:w="8551" w:type="dxa"/>
            <w:gridSpan w:val="3"/>
            <w:tcBorders>
              <w:top w:val="single" w:sz="6" w:space="0" w:color="000000"/>
              <w:left w:val="single" w:sz="6" w:space="0" w:color="000000"/>
              <w:bottom w:val="single" w:sz="6" w:space="0" w:color="000000"/>
              <w:right w:val="single" w:sz="6" w:space="0" w:color="000000"/>
            </w:tcBorders>
          </w:tcPr>
          <w:p w:rsidR="00EB6B32" w:rsidRDefault="00EB6B32">
            <w:pPr>
              <w:suppressAutoHyphens w:val="0"/>
            </w:pPr>
            <w:r>
              <w:rPr>
                <w:rFonts w:ascii="Arial" w:hAnsi="Arial" w:cs="Arial"/>
                <w:color w:val="000000"/>
                <w:lang w:eastAsia="ru-RU"/>
              </w:rPr>
              <w:t>Бюджетные кредиты из других бюджетов бюджетной системы Российской Федерации всего, в том числе:</w:t>
            </w:r>
          </w:p>
        </w:tc>
      </w:tr>
      <w:tr w:rsidR="00EB6B32">
        <w:trPr>
          <w:trHeight w:val="492"/>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3.</w:t>
            </w: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 xml:space="preserve">Кредиты кредитных организаций </w:t>
            </w:r>
          </w:p>
        </w:tc>
        <w:tc>
          <w:tcPr>
            <w:tcW w:w="2167"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82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286"/>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pPr>
            <w:r>
              <w:rPr>
                <w:rFonts w:ascii="Arial" w:hAnsi="Arial" w:cs="Arial"/>
                <w:bCs/>
                <w:color w:val="000000"/>
                <w:lang w:eastAsia="ru-RU"/>
              </w:rPr>
              <w:t>Итого</w:t>
            </w:r>
          </w:p>
        </w:tc>
        <w:tc>
          <w:tcPr>
            <w:tcW w:w="2167"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r>
              <w:rPr>
                <w:rFonts w:ascii="Arial" w:hAnsi="Arial" w:cs="Arial"/>
                <w:b/>
                <w:bCs/>
                <w:color w:val="000000"/>
                <w:lang w:eastAsia="ru-RU"/>
              </w:rPr>
              <w:t>-</w:t>
            </w:r>
          </w:p>
        </w:tc>
        <w:tc>
          <w:tcPr>
            <w:tcW w:w="182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r>
              <w:rPr>
                <w:rFonts w:ascii="Arial" w:hAnsi="Arial" w:cs="Arial"/>
                <w:color w:val="000000"/>
                <w:lang w:eastAsia="ru-RU"/>
              </w:rPr>
              <w:t>-</w:t>
            </w:r>
          </w:p>
        </w:tc>
      </w:tr>
      <w:tr w:rsidR="00EB6B32">
        <w:trPr>
          <w:trHeight w:val="286"/>
        </w:trPr>
        <w:tc>
          <w:tcPr>
            <w:tcW w:w="583"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2167"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828"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286"/>
        </w:trPr>
        <w:tc>
          <w:tcPr>
            <w:tcW w:w="583"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2167"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828"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286"/>
        </w:trPr>
        <w:tc>
          <w:tcPr>
            <w:tcW w:w="583"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6723" w:type="dxa"/>
            <w:gridSpan w:val="2"/>
            <w:tcBorders>
              <w:top w:val="single" w:sz="2" w:space="0" w:color="000000"/>
              <w:left w:val="single" w:sz="2" w:space="0" w:color="000000"/>
              <w:bottom w:val="single" w:sz="2" w:space="0" w:color="000000"/>
              <w:right w:val="single" w:sz="2"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2. Погашение внутренних заимствований</w:t>
            </w:r>
          </w:p>
        </w:tc>
        <w:tc>
          <w:tcPr>
            <w:tcW w:w="1828" w:type="dxa"/>
            <w:tcBorders>
              <w:top w:val="single" w:sz="2"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286"/>
        </w:trPr>
        <w:tc>
          <w:tcPr>
            <w:tcW w:w="583"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2167"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828"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1445"/>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 п/п</w:t>
            </w: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3995"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pPr>
            <w:r>
              <w:rPr>
                <w:rFonts w:ascii="Arial" w:hAnsi="Arial" w:cs="Arial"/>
                <w:color w:val="000000"/>
                <w:lang w:eastAsia="ru-RU"/>
              </w:rPr>
              <w:t>Объем погашения средств                                    в 2024 году (рублей)</w:t>
            </w:r>
          </w:p>
        </w:tc>
      </w:tr>
      <w:tr w:rsidR="00EB6B32">
        <w:trPr>
          <w:trHeight w:val="286"/>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2167" w:type="dxa"/>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color w:val="000000"/>
                <w:lang w:eastAsia="ru-RU"/>
              </w:rPr>
            </w:pPr>
          </w:p>
        </w:tc>
        <w:tc>
          <w:tcPr>
            <w:tcW w:w="1828"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701"/>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2.</w:t>
            </w:r>
          </w:p>
        </w:tc>
        <w:tc>
          <w:tcPr>
            <w:tcW w:w="8551" w:type="dxa"/>
            <w:gridSpan w:val="3"/>
            <w:tcBorders>
              <w:top w:val="single" w:sz="6" w:space="0" w:color="000000"/>
              <w:left w:val="single" w:sz="6" w:space="0" w:color="000000"/>
              <w:bottom w:val="single" w:sz="6" w:space="0" w:color="000000"/>
              <w:right w:val="single" w:sz="6" w:space="0" w:color="000000"/>
            </w:tcBorders>
          </w:tcPr>
          <w:p w:rsidR="00EB6B32" w:rsidRDefault="00EB6B32">
            <w:pPr>
              <w:suppressAutoHyphens w:val="0"/>
            </w:pPr>
            <w:r>
              <w:rPr>
                <w:rFonts w:ascii="Arial" w:hAnsi="Arial" w:cs="Arial"/>
                <w:color w:val="000000"/>
                <w:lang w:eastAsia="ru-RU"/>
              </w:rPr>
              <w:t>Бюджетные кредиты из других бюджетов бюджетной системы Российской Федерации всего, в том числе:</w:t>
            </w:r>
          </w:p>
        </w:tc>
      </w:tr>
      <w:tr w:rsidR="00EB6B32">
        <w:trPr>
          <w:trHeight w:val="286"/>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3.</w:t>
            </w: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Кредиты кредитных организаций</w:t>
            </w:r>
          </w:p>
        </w:tc>
        <w:tc>
          <w:tcPr>
            <w:tcW w:w="2167" w:type="dxa"/>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color w:val="000000"/>
                <w:lang w:eastAsia="ru-RU"/>
              </w:rPr>
            </w:pPr>
          </w:p>
        </w:tc>
        <w:tc>
          <w:tcPr>
            <w:tcW w:w="1828"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286"/>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pPr>
            <w:r>
              <w:rPr>
                <w:rFonts w:ascii="Arial" w:hAnsi="Arial" w:cs="Arial"/>
                <w:bCs/>
                <w:color w:val="000000"/>
                <w:lang w:eastAsia="ru-RU"/>
              </w:rPr>
              <w:t>Итого</w:t>
            </w:r>
          </w:p>
        </w:tc>
        <w:tc>
          <w:tcPr>
            <w:tcW w:w="2167" w:type="dxa"/>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b/>
                <w:bCs/>
                <w:color w:val="000000"/>
                <w:lang w:eastAsia="ru-RU"/>
              </w:rPr>
            </w:pPr>
            <w:r>
              <w:rPr>
                <w:rFonts w:ascii="Arial" w:hAnsi="Arial" w:cs="Arial"/>
                <w:b/>
                <w:bCs/>
                <w:color w:val="000000"/>
                <w:lang w:eastAsia="ru-RU"/>
              </w:rPr>
              <w:t>-</w:t>
            </w:r>
          </w:p>
        </w:tc>
        <w:tc>
          <w:tcPr>
            <w:tcW w:w="1828"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r>
              <w:rPr>
                <w:rFonts w:ascii="Arial" w:hAnsi="Arial" w:cs="Arial"/>
                <w:b/>
                <w:bCs/>
                <w:color w:val="000000"/>
                <w:lang w:eastAsia="ru-RU"/>
              </w:rPr>
              <w:t>-</w:t>
            </w:r>
          </w:p>
        </w:tc>
      </w:tr>
      <w:tr w:rsidR="00EB6B32">
        <w:trPr>
          <w:trHeight w:val="286"/>
        </w:trPr>
        <w:tc>
          <w:tcPr>
            <w:tcW w:w="583"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p>
        </w:tc>
        <w:tc>
          <w:tcPr>
            <w:tcW w:w="455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b/>
                <w:bCs/>
                <w:color w:val="000000"/>
                <w:lang w:eastAsia="ru-RU"/>
              </w:rPr>
            </w:pPr>
          </w:p>
        </w:tc>
        <w:tc>
          <w:tcPr>
            <w:tcW w:w="2167" w:type="dxa"/>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b/>
                <w:bCs/>
                <w:color w:val="000000"/>
                <w:lang w:eastAsia="ru-RU"/>
              </w:rPr>
            </w:pPr>
          </w:p>
        </w:tc>
        <w:tc>
          <w:tcPr>
            <w:tcW w:w="1828"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p>
        </w:tc>
      </w:tr>
    </w:tbl>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jc w:val="right"/>
        <w:rPr>
          <w:sz w:val="22"/>
          <w:szCs w:val="22"/>
        </w:rPr>
      </w:pPr>
      <w:r>
        <w:rPr>
          <w:rFonts w:ascii="Arial" w:hAnsi="Arial" w:cs="Arial"/>
          <w:sz w:val="22"/>
          <w:szCs w:val="22"/>
        </w:rPr>
        <w:t>Приложение 13</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rPr>
          <w:rFonts w:ascii="Arial" w:hAnsi="Arial" w:cs="Arial"/>
          <w:sz w:val="18"/>
          <w:szCs w:val="18"/>
        </w:rPr>
      </w:pPr>
    </w:p>
    <w:p w:rsidR="00EB6B32" w:rsidRDefault="00EB6B32">
      <w:pPr>
        <w:jc w:val="both"/>
        <w:rPr>
          <w:rFonts w:ascii="Arial" w:hAnsi="Arial" w:cs="Arial"/>
        </w:rPr>
      </w:pPr>
    </w:p>
    <w:p w:rsidR="00EB6B32" w:rsidRDefault="00EB6B32">
      <w:pPr>
        <w:jc w:val="center"/>
      </w:pPr>
      <w:r>
        <w:rPr>
          <w:rFonts w:ascii="Arial" w:hAnsi="Arial" w:cs="Arial"/>
          <w:b/>
          <w:bCs/>
          <w:color w:val="000000"/>
          <w:sz w:val="32"/>
          <w:szCs w:val="32"/>
          <w:lang w:eastAsia="ru-RU"/>
        </w:rPr>
        <w:t xml:space="preserve">Программа </w:t>
      </w:r>
      <w:r>
        <w:rPr>
          <w:rFonts w:ascii="Arial" w:hAnsi="Arial" w:cs="Arial"/>
          <w:b/>
          <w:bCs/>
          <w:color w:val="000000"/>
          <w:sz w:val="28"/>
          <w:szCs w:val="28"/>
          <w:lang w:eastAsia="ru-RU"/>
        </w:rPr>
        <w:t>муниципальных внутренних заимствований</w:t>
      </w:r>
    </w:p>
    <w:p w:rsidR="00EB6B32" w:rsidRDefault="00EB6B32">
      <w:pPr>
        <w:jc w:val="center"/>
      </w:pPr>
      <w:r>
        <w:rPr>
          <w:rFonts w:ascii="Arial" w:hAnsi="Arial" w:cs="Arial"/>
          <w:b/>
          <w:bCs/>
          <w:color w:val="000000"/>
          <w:sz w:val="28"/>
          <w:szCs w:val="28"/>
          <w:lang w:eastAsia="ru-RU"/>
        </w:rPr>
        <w:t>муниципального образования "Репецкий сельсовет" Мантуровского района Курской области на плановый период  2025 - 2026 годы</w:t>
      </w:r>
    </w:p>
    <w:p w:rsidR="00EB6B32" w:rsidRDefault="00EB6B32">
      <w:pPr>
        <w:rPr>
          <w:rFonts w:ascii="Arial" w:hAnsi="Arial" w:cs="Arial"/>
          <w:b/>
          <w:bCs/>
          <w:color w:val="000000"/>
          <w:sz w:val="28"/>
          <w:szCs w:val="28"/>
          <w:lang w:eastAsia="ru-RU"/>
        </w:rPr>
      </w:pPr>
    </w:p>
    <w:tbl>
      <w:tblPr>
        <w:tblW w:w="9954" w:type="dxa"/>
        <w:tblInd w:w="-54" w:type="dxa"/>
        <w:tblCellMar>
          <w:left w:w="23" w:type="dxa"/>
          <w:right w:w="30" w:type="dxa"/>
        </w:tblCellMar>
        <w:tblLook w:val="0000"/>
      </w:tblPr>
      <w:tblGrid>
        <w:gridCol w:w="448"/>
        <w:gridCol w:w="3106"/>
        <w:gridCol w:w="1507"/>
        <w:gridCol w:w="1315"/>
        <w:gridCol w:w="251"/>
        <w:gridCol w:w="1193"/>
        <w:gridCol w:w="316"/>
        <w:gridCol w:w="1818"/>
      </w:tblGrid>
      <w:tr w:rsidR="00EB6B32">
        <w:trPr>
          <w:trHeight w:val="290"/>
        </w:trPr>
        <w:tc>
          <w:tcPr>
            <w:tcW w:w="9953" w:type="dxa"/>
            <w:gridSpan w:val="8"/>
            <w:tcBorders>
              <w:top w:val="single" w:sz="2" w:space="0" w:color="000000"/>
              <w:left w:val="single" w:sz="2" w:space="0" w:color="000000"/>
              <w:bottom w:val="single" w:sz="2" w:space="0" w:color="000000"/>
              <w:right w:val="single" w:sz="2"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1. Привлечение внутренних заимствований</w:t>
            </w:r>
          </w:p>
        </w:tc>
      </w:tr>
      <w:tr w:rsidR="00EB6B32">
        <w:trPr>
          <w:trHeight w:val="290"/>
        </w:trPr>
        <w:tc>
          <w:tcPr>
            <w:tcW w:w="448"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3106"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506"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566" w:type="dxa"/>
            <w:gridSpan w:val="2"/>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509" w:type="dxa"/>
            <w:gridSpan w:val="2"/>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818" w:type="dxa"/>
            <w:tcBorders>
              <w:top w:val="single" w:sz="2" w:space="0" w:color="000000"/>
              <w:left w:val="single" w:sz="2" w:space="0" w:color="000000"/>
              <w:bottom w:val="single" w:sz="6"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1742"/>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 п/п</w:t>
            </w:r>
          </w:p>
        </w:tc>
        <w:tc>
          <w:tcPr>
            <w:tcW w:w="310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150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pPr>
            <w:r>
              <w:rPr>
                <w:rFonts w:ascii="Arial" w:hAnsi="Arial" w:cs="Arial"/>
                <w:color w:val="000000"/>
                <w:lang w:eastAsia="ru-RU"/>
              </w:rPr>
              <w:t>Объем привлечения средств в 2025 году (рублей)</w:t>
            </w:r>
          </w:p>
        </w:tc>
        <w:tc>
          <w:tcPr>
            <w:tcW w:w="1566"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Предельный срок к погашения  долговых обязательств                </w:t>
            </w:r>
          </w:p>
        </w:tc>
        <w:tc>
          <w:tcPr>
            <w:tcW w:w="1509"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pPr>
            <w:r>
              <w:rPr>
                <w:rFonts w:ascii="Arial" w:hAnsi="Arial" w:cs="Arial"/>
                <w:color w:val="000000"/>
                <w:lang w:eastAsia="ru-RU"/>
              </w:rPr>
              <w:t>Объем привлечения средств в 2026 году (рублей)</w:t>
            </w:r>
          </w:p>
        </w:tc>
        <w:tc>
          <w:tcPr>
            <w:tcW w:w="181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Предельный срок погашения  долговых обязательств                </w:t>
            </w:r>
          </w:p>
        </w:tc>
      </w:tr>
      <w:tr w:rsidR="00EB6B32">
        <w:trPr>
          <w:trHeight w:val="290"/>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613"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1566"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509"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817"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545"/>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2.</w:t>
            </w:r>
          </w:p>
        </w:tc>
        <w:tc>
          <w:tcPr>
            <w:tcW w:w="9505" w:type="dxa"/>
            <w:gridSpan w:val="7"/>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Бюджетные кредиты из других бюджетов бюджетной системы Российской Федерации</w:t>
            </w:r>
          </w:p>
        </w:tc>
      </w:tr>
      <w:tr w:rsidR="00EB6B32">
        <w:trPr>
          <w:trHeight w:val="290"/>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3.</w:t>
            </w:r>
          </w:p>
        </w:tc>
        <w:tc>
          <w:tcPr>
            <w:tcW w:w="4613"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Кредиты кредитных организаций</w:t>
            </w:r>
          </w:p>
        </w:tc>
        <w:tc>
          <w:tcPr>
            <w:tcW w:w="1566"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509"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817"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290"/>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p>
        </w:tc>
        <w:tc>
          <w:tcPr>
            <w:tcW w:w="310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b/>
                <w:bCs/>
                <w:color w:val="000000"/>
                <w:lang w:eastAsia="ru-RU"/>
              </w:rPr>
            </w:pPr>
            <w:r>
              <w:rPr>
                <w:rFonts w:ascii="Arial" w:hAnsi="Arial" w:cs="Arial"/>
                <w:b/>
                <w:bCs/>
                <w:color w:val="000000"/>
                <w:lang w:eastAsia="ru-RU"/>
              </w:rPr>
              <w:t>Итого</w:t>
            </w:r>
          </w:p>
        </w:tc>
        <w:tc>
          <w:tcPr>
            <w:tcW w:w="150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r>
              <w:rPr>
                <w:rFonts w:ascii="Arial" w:hAnsi="Arial" w:cs="Arial"/>
                <w:b/>
                <w:bCs/>
                <w:color w:val="000000"/>
                <w:lang w:eastAsia="ru-RU"/>
              </w:rPr>
              <w:t>-</w:t>
            </w:r>
          </w:p>
        </w:tc>
        <w:tc>
          <w:tcPr>
            <w:tcW w:w="1566"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p>
        </w:tc>
        <w:tc>
          <w:tcPr>
            <w:tcW w:w="1509"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p>
        </w:tc>
        <w:tc>
          <w:tcPr>
            <w:tcW w:w="181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p>
        </w:tc>
      </w:tr>
      <w:tr w:rsidR="00EB6B32">
        <w:trPr>
          <w:trHeight w:val="290"/>
        </w:trPr>
        <w:tc>
          <w:tcPr>
            <w:tcW w:w="448"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3106"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506"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566" w:type="dxa"/>
            <w:gridSpan w:val="2"/>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509" w:type="dxa"/>
            <w:gridSpan w:val="2"/>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c>
          <w:tcPr>
            <w:tcW w:w="1818" w:type="dxa"/>
            <w:tcBorders>
              <w:top w:val="single" w:sz="6" w:space="0" w:color="000000"/>
              <w:left w:val="single" w:sz="2" w:space="0" w:color="000000"/>
              <w:bottom w:val="single" w:sz="2" w:space="0" w:color="000000"/>
              <w:right w:val="single" w:sz="2" w:space="0" w:color="000000"/>
            </w:tcBorders>
          </w:tcPr>
          <w:p w:rsidR="00EB6B32" w:rsidRDefault="00EB6B32">
            <w:pPr>
              <w:suppressAutoHyphens w:val="0"/>
              <w:jc w:val="right"/>
              <w:rPr>
                <w:rFonts w:ascii="Arial" w:hAnsi="Arial" w:cs="Arial"/>
                <w:color w:val="000000"/>
                <w:lang w:eastAsia="ru-RU"/>
              </w:rPr>
            </w:pPr>
          </w:p>
        </w:tc>
      </w:tr>
      <w:tr w:rsidR="00EB6B32">
        <w:trPr>
          <w:trHeight w:val="635"/>
        </w:trPr>
        <w:tc>
          <w:tcPr>
            <w:tcW w:w="9953" w:type="dxa"/>
            <w:gridSpan w:val="8"/>
            <w:tcBorders>
              <w:top w:val="single" w:sz="2" w:space="0" w:color="000000"/>
              <w:left w:val="single" w:sz="2" w:space="0" w:color="000000"/>
              <w:bottom w:val="single" w:sz="2" w:space="0" w:color="000000"/>
              <w:right w:val="single" w:sz="2"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2. Погашение внутренних заимствований</w:t>
            </w:r>
          </w:p>
        </w:tc>
      </w:tr>
      <w:tr w:rsidR="00EB6B32">
        <w:trPr>
          <w:trHeight w:val="778"/>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 п/п</w:t>
            </w:r>
          </w:p>
        </w:tc>
        <w:tc>
          <w:tcPr>
            <w:tcW w:w="310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Виды долговых обязательств</w:t>
            </w:r>
          </w:p>
        </w:tc>
        <w:tc>
          <w:tcPr>
            <w:tcW w:w="2822" w:type="dxa"/>
            <w:gridSpan w:val="2"/>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pPr>
            <w:r>
              <w:rPr>
                <w:rFonts w:ascii="Arial" w:hAnsi="Arial" w:cs="Arial"/>
                <w:color w:val="000000"/>
                <w:lang w:eastAsia="ru-RU"/>
              </w:rPr>
              <w:t>Объем погашения средств в 2025 году (рублей)</w:t>
            </w:r>
          </w:p>
        </w:tc>
        <w:tc>
          <w:tcPr>
            <w:tcW w:w="3577" w:type="dxa"/>
            <w:gridSpan w:val="4"/>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pPr>
            <w:r>
              <w:rPr>
                <w:rFonts w:ascii="Arial" w:hAnsi="Arial" w:cs="Arial"/>
                <w:color w:val="000000"/>
                <w:lang w:eastAsia="ru-RU"/>
              </w:rPr>
              <w:t>Объем погашения средств в 2026 году (рублей)</w:t>
            </w:r>
          </w:p>
        </w:tc>
      </w:tr>
      <w:tr w:rsidR="00EB6B32">
        <w:trPr>
          <w:trHeight w:val="290"/>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 xml:space="preserve">1. </w:t>
            </w:r>
          </w:p>
        </w:tc>
        <w:tc>
          <w:tcPr>
            <w:tcW w:w="4613" w:type="dxa"/>
            <w:gridSpan w:val="2"/>
            <w:tcBorders>
              <w:top w:val="single" w:sz="6" w:space="0" w:color="000000"/>
              <w:left w:val="single" w:sz="6" w:space="0" w:color="000000"/>
              <w:bottom w:val="single" w:sz="6" w:space="0" w:color="000000"/>
              <w:right w:val="single" w:sz="2"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Муниципальные ценные бумаги</w:t>
            </w:r>
          </w:p>
        </w:tc>
        <w:tc>
          <w:tcPr>
            <w:tcW w:w="1315"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444" w:type="dxa"/>
            <w:gridSpan w:val="2"/>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color w:val="000000"/>
                <w:lang w:eastAsia="ru-RU"/>
              </w:rPr>
            </w:pPr>
          </w:p>
        </w:tc>
        <w:tc>
          <w:tcPr>
            <w:tcW w:w="2133" w:type="dxa"/>
            <w:gridSpan w:val="2"/>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545"/>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2.</w:t>
            </w:r>
          </w:p>
        </w:tc>
        <w:tc>
          <w:tcPr>
            <w:tcW w:w="9505" w:type="dxa"/>
            <w:gridSpan w:val="7"/>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Бюджетные кредиты из других бюджетов бюджетной системы Российской Федерации</w:t>
            </w:r>
          </w:p>
        </w:tc>
      </w:tr>
      <w:tr w:rsidR="00EB6B32">
        <w:trPr>
          <w:trHeight w:val="290"/>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r>
              <w:rPr>
                <w:rFonts w:ascii="Arial" w:hAnsi="Arial" w:cs="Arial"/>
                <w:color w:val="000000"/>
                <w:lang w:eastAsia="ru-RU"/>
              </w:rPr>
              <w:t>3.</w:t>
            </w:r>
          </w:p>
        </w:tc>
        <w:tc>
          <w:tcPr>
            <w:tcW w:w="4613" w:type="dxa"/>
            <w:gridSpan w:val="2"/>
            <w:tcBorders>
              <w:top w:val="single" w:sz="6" w:space="0" w:color="000000"/>
              <w:left w:val="single" w:sz="6" w:space="0" w:color="000000"/>
              <w:bottom w:val="single" w:sz="6" w:space="0" w:color="000000"/>
              <w:right w:val="single" w:sz="2" w:space="0" w:color="000000"/>
            </w:tcBorders>
          </w:tcPr>
          <w:p w:rsidR="00EB6B32" w:rsidRDefault="00EB6B32">
            <w:pPr>
              <w:suppressAutoHyphens w:val="0"/>
              <w:rPr>
                <w:rFonts w:ascii="Arial" w:hAnsi="Arial" w:cs="Arial"/>
                <w:color w:val="000000"/>
                <w:lang w:eastAsia="ru-RU"/>
              </w:rPr>
            </w:pPr>
            <w:r>
              <w:rPr>
                <w:rFonts w:ascii="Arial" w:hAnsi="Arial" w:cs="Arial"/>
                <w:color w:val="000000"/>
                <w:lang w:eastAsia="ru-RU"/>
              </w:rPr>
              <w:t>Кредиты кредитных организаций</w:t>
            </w:r>
          </w:p>
        </w:tc>
        <w:tc>
          <w:tcPr>
            <w:tcW w:w="1315"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c>
          <w:tcPr>
            <w:tcW w:w="1444" w:type="dxa"/>
            <w:gridSpan w:val="2"/>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color w:val="000000"/>
                <w:lang w:eastAsia="ru-RU"/>
              </w:rPr>
            </w:pPr>
          </w:p>
        </w:tc>
        <w:tc>
          <w:tcPr>
            <w:tcW w:w="2133" w:type="dxa"/>
            <w:gridSpan w:val="2"/>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color w:val="000000"/>
                <w:lang w:eastAsia="ru-RU"/>
              </w:rPr>
            </w:pPr>
          </w:p>
        </w:tc>
      </w:tr>
      <w:tr w:rsidR="00EB6B32">
        <w:trPr>
          <w:trHeight w:val="290"/>
        </w:trPr>
        <w:tc>
          <w:tcPr>
            <w:tcW w:w="448"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jc w:val="right"/>
              <w:rPr>
                <w:rFonts w:ascii="Arial" w:hAnsi="Arial" w:cs="Arial"/>
                <w:color w:val="000000"/>
                <w:lang w:eastAsia="ru-RU"/>
              </w:rPr>
            </w:pPr>
          </w:p>
        </w:tc>
        <w:tc>
          <w:tcPr>
            <w:tcW w:w="3106" w:type="dxa"/>
            <w:tcBorders>
              <w:top w:val="single" w:sz="6" w:space="0" w:color="000000"/>
              <w:left w:val="single" w:sz="6" w:space="0" w:color="000000"/>
              <w:bottom w:val="single" w:sz="6" w:space="0" w:color="000000"/>
              <w:right w:val="single" w:sz="6" w:space="0" w:color="000000"/>
            </w:tcBorders>
          </w:tcPr>
          <w:p w:rsidR="00EB6B32" w:rsidRDefault="00EB6B32">
            <w:pPr>
              <w:suppressAutoHyphens w:val="0"/>
              <w:rPr>
                <w:rFonts w:ascii="Arial" w:hAnsi="Arial" w:cs="Arial"/>
                <w:bCs/>
                <w:color w:val="000000"/>
                <w:lang w:eastAsia="ru-RU"/>
              </w:rPr>
            </w:pPr>
            <w:r>
              <w:rPr>
                <w:rFonts w:ascii="Arial" w:hAnsi="Arial" w:cs="Arial"/>
                <w:bCs/>
                <w:color w:val="000000"/>
                <w:lang w:eastAsia="ru-RU"/>
              </w:rPr>
              <w:t>Итого</w:t>
            </w:r>
          </w:p>
        </w:tc>
        <w:tc>
          <w:tcPr>
            <w:tcW w:w="1506" w:type="dxa"/>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bCs/>
                <w:color w:val="000000"/>
                <w:lang w:eastAsia="ru-RU"/>
              </w:rPr>
            </w:pPr>
            <w:r>
              <w:rPr>
                <w:rFonts w:ascii="Arial" w:hAnsi="Arial" w:cs="Arial"/>
                <w:bCs/>
                <w:color w:val="000000"/>
                <w:lang w:eastAsia="ru-RU"/>
              </w:rPr>
              <w:t>-</w:t>
            </w:r>
          </w:p>
        </w:tc>
        <w:tc>
          <w:tcPr>
            <w:tcW w:w="1315" w:type="dxa"/>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bCs/>
                <w:color w:val="000000"/>
                <w:lang w:eastAsia="ru-RU"/>
              </w:rPr>
            </w:pPr>
          </w:p>
        </w:tc>
        <w:tc>
          <w:tcPr>
            <w:tcW w:w="1444" w:type="dxa"/>
            <w:gridSpan w:val="2"/>
            <w:tcBorders>
              <w:top w:val="single" w:sz="6" w:space="0" w:color="000000"/>
              <w:left w:val="single" w:sz="6" w:space="0" w:color="000000"/>
              <w:bottom w:val="single" w:sz="6" w:space="0" w:color="000000"/>
              <w:right w:val="single" w:sz="2" w:space="0" w:color="000000"/>
            </w:tcBorders>
          </w:tcPr>
          <w:p w:rsidR="00EB6B32" w:rsidRDefault="00EB6B32">
            <w:pPr>
              <w:suppressAutoHyphens w:val="0"/>
              <w:jc w:val="center"/>
              <w:rPr>
                <w:rFonts w:ascii="Arial" w:hAnsi="Arial" w:cs="Arial"/>
                <w:bCs/>
                <w:color w:val="000000"/>
                <w:lang w:eastAsia="ru-RU"/>
              </w:rPr>
            </w:pPr>
            <w:r>
              <w:rPr>
                <w:rFonts w:ascii="Arial" w:hAnsi="Arial" w:cs="Arial"/>
                <w:bCs/>
                <w:color w:val="000000"/>
                <w:lang w:eastAsia="ru-RU"/>
              </w:rPr>
              <w:t>-</w:t>
            </w:r>
          </w:p>
        </w:tc>
        <w:tc>
          <w:tcPr>
            <w:tcW w:w="2134" w:type="dxa"/>
            <w:gridSpan w:val="2"/>
            <w:tcBorders>
              <w:top w:val="single" w:sz="6" w:space="0" w:color="000000"/>
              <w:left w:val="single" w:sz="2" w:space="0" w:color="000000"/>
              <w:bottom w:val="single" w:sz="6" w:space="0" w:color="000000"/>
              <w:right w:val="single" w:sz="6" w:space="0" w:color="000000"/>
            </w:tcBorders>
          </w:tcPr>
          <w:p w:rsidR="00EB6B32" w:rsidRDefault="00EB6B32">
            <w:pPr>
              <w:suppressAutoHyphens w:val="0"/>
              <w:jc w:val="center"/>
              <w:rPr>
                <w:rFonts w:ascii="Arial" w:hAnsi="Arial" w:cs="Arial"/>
                <w:b/>
                <w:bCs/>
                <w:color w:val="000000"/>
                <w:lang w:eastAsia="ru-RU"/>
              </w:rPr>
            </w:pPr>
          </w:p>
        </w:tc>
      </w:tr>
    </w:tbl>
    <w:p w:rsidR="00EB6B32" w:rsidRDefault="00EB6B32">
      <w:pPr>
        <w:rPr>
          <w:rFonts w:ascii="Arial" w:hAnsi="Arial" w:cs="Arial"/>
          <w:lang w:eastAsia="zh-CN"/>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rPr>
          <w:rFonts w:ascii="Arial" w:hAnsi="Arial" w:cs="Arial"/>
          <w:sz w:val="18"/>
          <w:szCs w:val="18"/>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ind w:right="-135"/>
        <w:rPr>
          <w:rFonts w:ascii="Arial" w:hAnsi="Arial" w:cs="Arial"/>
          <w:b/>
          <w:sz w:val="18"/>
          <w:szCs w:val="18"/>
        </w:rPr>
      </w:pPr>
    </w:p>
    <w:p w:rsidR="00EB6B32" w:rsidRDefault="00EB6B32">
      <w:pPr>
        <w:ind w:right="-135"/>
        <w:rPr>
          <w:rFonts w:ascii="Arial" w:hAnsi="Arial" w:cs="Arial"/>
          <w:b/>
          <w:sz w:val="18"/>
          <w:szCs w:val="18"/>
        </w:rPr>
      </w:pPr>
    </w:p>
    <w:p w:rsidR="00EB6B32" w:rsidRDefault="00EB6B32">
      <w:pPr>
        <w:ind w:right="-135"/>
        <w:rPr>
          <w:rFonts w:ascii="Arial" w:hAnsi="Arial" w:cs="Arial"/>
          <w:b/>
          <w:sz w:val="18"/>
          <w:szCs w:val="18"/>
        </w:rPr>
      </w:pPr>
    </w:p>
    <w:p w:rsidR="00EB6B32" w:rsidRDefault="00EB6B32">
      <w:pPr>
        <w:ind w:right="-135"/>
        <w:rPr>
          <w:rFonts w:ascii="Arial" w:hAnsi="Arial" w:cs="Arial"/>
          <w:b/>
          <w:sz w:val="18"/>
          <w:szCs w:val="18"/>
        </w:rPr>
      </w:pPr>
    </w:p>
    <w:p w:rsidR="00EB6B32" w:rsidRDefault="00EB6B32">
      <w:pPr>
        <w:ind w:right="-135"/>
        <w:rPr>
          <w:rFonts w:ascii="Arial" w:hAnsi="Arial" w:cs="Arial"/>
          <w:b/>
          <w:sz w:val="18"/>
          <w:szCs w:val="18"/>
        </w:rPr>
      </w:pPr>
    </w:p>
    <w:p w:rsidR="00EB6B32" w:rsidRDefault="00EB6B32">
      <w:pPr>
        <w:ind w:right="-135"/>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sz w:val="18"/>
          <w:szCs w:val="18"/>
        </w:rPr>
      </w:pPr>
    </w:p>
    <w:p w:rsidR="00EB6B32" w:rsidRDefault="00EB6B32">
      <w:pPr>
        <w:jc w:val="right"/>
        <w:rPr>
          <w:rFonts w:ascii="Arial" w:hAnsi="Arial" w:cs="Arial"/>
        </w:rPr>
      </w:pPr>
      <w:r>
        <w:rPr>
          <w:rFonts w:ascii="Arial" w:hAnsi="Arial" w:cs="Arial"/>
          <w:sz w:val="22"/>
          <w:szCs w:val="22"/>
        </w:rPr>
        <w:t xml:space="preserve"> Приложение 14</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ind w:right="-135"/>
        <w:jc w:val="center"/>
        <w:rPr>
          <w:rFonts w:ascii="Arial" w:hAnsi="Arial" w:cs="Arial"/>
          <w:b/>
          <w:sz w:val="18"/>
          <w:szCs w:val="18"/>
        </w:rPr>
      </w:pPr>
    </w:p>
    <w:p w:rsidR="00EB6B32" w:rsidRDefault="00EB6B32">
      <w:pPr>
        <w:rPr>
          <w:rFonts w:ascii="Arial" w:hAnsi="Arial" w:cs="Arial"/>
        </w:rPr>
      </w:pPr>
    </w:p>
    <w:p w:rsidR="00EB6B32" w:rsidRDefault="00EB6B32">
      <w:pPr>
        <w:rPr>
          <w:rFonts w:ascii="Arial" w:hAnsi="Arial" w:cs="Arial"/>
        </w:rPr>
      </w:pPr>
    </w:p>
    <w:p w:rsidR="00EB6B32" w:rsidRDefault="00EB6B32">
      <w:pPr>
        <w:jc w:val="center"/>
        <w:rPr>
          <w:rFonts w:ascii="Arial" w:hAnsi="Arial" w:cs="Arial"/>
          <w:b/>
          <w:sz w:val="28"/>
          <w:szCs w:val="28"/>
        </w:rPr>
      </w:pPr>
      <w:r>
        <w:rPr>
          <w:rFonts w:ascii="Arial" w:hAnsi="Arial" w:cs="Arial"/>
          <w:b/>
          <w:sz w:val="28"/>
          <w:szCs w:val="28"/>
        </w:rPr>
        <w:t>ПРОГРАММА МУНИЦИПАЛЬНЫХ ГАРАНТИЙ МУНИЦИПАЛЬНОГО ОБРАЗОВАНИЯ «РЕПЕЦКИЙ СЕЛЬСОВЕТ» МАНТУРОВСКОГО РАЙЦОНА КУРСКОЙ ОБЛАСТИ на 2024 год</w:t>
      </w:r>
    </w:p>
    <w:p w:rsidR="00EB6B32" w:rsidRDefault="00EB6B32">
      <w:pPr>
        <w:jc w:val="center"/>
        <w:rPr>
          <w:rFonts w:ascii="Arial" w:hAnsi="Arial" w:cs="Arial"/>
          <w:b/>
          <w:sz w:val="28"/>
          <w:szCs w:val="28"/>
        </w:rPr>
      </w:pPr>
    </w:p>
    <w:p w:rsidR="00EB6B32" w:rsidRDefault="00EB6B32">
      <w:r>
        <w:rPr>
          <w:rFonts w:ascii="Arial" w:hAnsi="Arial" w:cs="Arial"/>
        </w:rPr>
        <w:t>1.1.Перечень подлежащих предоставлению муниципальных гарантий  в 2024 году</w:t>
      </w:r>
    </w:p>
    <w:tbl>
      <w:tblPr>
        <w:tblW w:w="9240" w:type="dxa"/>
        <w:tblInd w:w="-221" w:type="dxa"/>
        <w:tblLook w:val="0000"/>
      </w:tblPr>
      <w:tblGrid>
        <w:gridCol w:w="342"/>
        <w:gridCol w:w="2265"/>
        <w:gridCol w:w="1208"/>
        <w:gridCol w:w="1580"/>
        <w:gridCol w:w="1499"/>
        <w:gridCol w:w="1767"/>
        <w:gridCol w:w="1045"/>
      </w:tblGrid>
      <w:tr w:rsidR="00EB6B32">
        <w:tc>
          <w:tcPr>
            <w:tcW w:w="32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2284"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Направление(цель) гарантирования</w:t>
            </w:r>
          </w:p>
        </w:tc>
        <w:tc>
          <w:tcPr>
            <w:tcW w:w="102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Объем</w:t>
            </w:r>
          </w:p>
          <w:p w:rsidR="00EB6B32" w:rsidRDefault="00EB6B32">
            <w:pPr>
              <w:jc w:val="center"/>
              <w:rPr>
                <w:rFonts w:ascii="Arial" w:hAnsi="Arial" w:cs="Arial"/>
              </w:rPr>
            </w:pPr>
            <w:r>
              <w:rPr>
                <w:rFonts w:ascii="Arial" w:hAnsi="Arial" w:cs="Arial"/>
              </w:rPr>
              <w:t>гарантий,</w:t>
            </w:r>
          </w:p>
          <w:p w:rsidR="00EB6B32" w:rsidRDefault="00EB6B32">
            <w:pPr>
              <w:jc w:val="center"/>
              <w:rPr>
                <w:rFonts w:ascii="Arial" w:hAnsi="Arial" w:cs="Arial"/>
              </w:rPr>
            </w:pPr>
            <w:r>
              <w:rPr>
                <w:rFonts w:ascii="Arial" w:hAnsi="Arial" w:cs="Arial"/>
              </w:rPr>
              <w:t>рублей</w:t>
            </w:r>
          </w:p>
        </w:tc>
        <w:tc>
          <w:tcPr>
            <w:tcW w:w="1503" w:type="dxa"/>
            <w:tcBorders>
              <w:top w:val="single" w:sz="4" w:space="0" w:color="000000"/>
              <w:left w:val="single" w:sz="4" w:space="0" w:color="000000"/>
              <w:bottom w:val="single" w:sz="4" w:space="0" w:color="000000"/>
              <w:right w:val="single" w:sz="4" w:space="0" w:color="000000"/>
            </w:tcBorders>
          </w:tcPr>
          <w:p w:rsidR="00EB6B32" w:rsidRDefault="00EB6B32">
            <w:pPr>
              <w:ind w:left="-93" w:right="-108"/>
              <w:jc w:val="center"/>
              <w:rPr>
                <w:rFonts w:ascii="Arial" w:hAnsi="Arial" w:cs="Arial"/>
              </w:rPr>
            </w:pPr>
            <w:r>
              <w:rPr>
                <w:rFonts w:ascii="Arial" w:hAnsi="Arial" w:cs="Arial"/>
              </w:rPr>
              <w:t>Наименование</w:t>
            </w:r>
          </w:p>
          <w:p w:rsidR="00EB6B32" w:rsidRDefault="00EB6B32">
            <w:pPr>
              <w:ind w:left="-93" w:right="-108"/>
              <w:jc w:val="center"/>
              <w:rPr>
                <w:rFonts w:ascii="Arial" w:hAnsi="Arial" w:cs="Arial"/>
              </w:rPr>
            </w:pPr>
            <w:r>
              <w:rPr>
                <w:rFonts w:ascii="Arial" w:hAnsi="Arial" w:cs="Arial"/>
              </w:rPr>
              <w:t>принципала</w:t>
            </w:r>
          </w:p>
        </w:tc>
        <w:tc>
          <w:tcPr>
            <w:tcW w:w="14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Наличие (отсутствие)</w:t>
            </w:r>
          </w:p>
          <w:p w:rsidR="00EB6B32" w:rsidRDefault="00EB6B32">
            <w:pPr>
              <w:jc w:val="center"/>
              <w:rPr>
                <w:rFonts w:ascii="Arial" w:hAnsi="Arial" w:cs="Arial"/>
              </w:rPr>
            </w:pPr>
            <w:r>
              <w:rPr>
                <w:rFonts w:ascii="Arial" w:hAnsi="Arial" w:cs="Arial"/>
              </w:rPr>
              <w:t>права регрессного требования</w:t>
            </w:r>
          </w:p>
        </w:tc>
        <w:tc>
          <w:tcPr>
            <w:tcW w:w="168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Наименование кредитора</w:t>
            </w:r>
          </w:p>
        </w:tc>
        <w:tc>
          <w:tcPr>
            <w:tcW w:w="996" w:type="dxa"/>
            <w:tcBorders>
              <w:top w:val="single" w:sz="4" w:space="0" w:color="000000"/>
              <w:left w:val="single" w:sz="4" w:space="0" w:color="000000"/>
              <w:bottom w:val="single" w:sz="4" w:space="0" w:color="000000"/>
              <w:right w:val="single" w:sz="4" w:space="0" w:color="000000"/>
            </w:tcBorders>
          </w:tcPr>
          <w:p w:rsidR="00EB6B32" w:rsidRDefault="00EB6B32">
            <w:pPr>
              <w:ind w:right="-108"/>
              <w:jc w:val="center"/>
              <w:rPr>
                <w:rFonts w:ascii="Arial" w:hAnsi="Arial" w:cs="Arial"/>
              </w:rPr>
            </w:pPr>
            <w:r>
              <w:rPr>
                <w:rFonts w:ascii="Arial" w:hAnsi="Arial" w:cs="Arial"/>
              </w:rPr>
              <w:t>Срок    гарантии</w:t>
            </w:r>
          </w:p>
        </w:tc>
      </w:tr>
      <w:tr w:rsidR="00EB6B32">
        <w:tc>
          <w:tcPr>
            <w:tcW w:w="32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1</w:t>
            </w:r>
          </w:p>
        </w:tc>
        <w:tc>
          <w:tcPr>
            <w:tcW w:w="2284"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2</w:t>
            </w:r>
          </w:p>
        </w:tc>
        <w:tc>
          <w:tcPr>
            <w:tcW w:w="102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3</w:t>
            </w:r>
          </w:p>
        </w:tc>
        <w:tc>
          <w:tcPr>
            <w:tcW w:w="150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4</w:t>
            </w:r>
          </w:p>
        </w:tc>
        <w:tc>
          <w:tcPr>
            <w:tcW w:w="14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5</w:t>
            </w:r>
          </w:p>
        </w:tc>
        <w:tc>
          <w:tcPr>
            <w:tcW w:w="168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lang w:val="en-US"/>
              </w:rPr>
            </w:pPr>
            <w:r>
              <w:rPr>
                <w:rFonts w:ascii="Arial" w:hAnsi="Arial" w:cs="Arial"/>
                <w:lang w:val="en-US"/>
              </w:rPr>
              <w:t>6</w:t>
            </w:r>
          </w:p>
        </w:tc>
        <w:tc>
          <w:tcPr>
            <w:tcW w:w="99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lang w:val="en-US"/>
              </w:rPr>
            </w:pPr>
            <w:r>
              <w:rPr>
                <w:rFonts w:ascii="Arial" w:hAnsi="Arial" w:cs="Arial"/>
                <w:lang w:val="en-US"/>
              </w:rPr>
              <w:t>7</w:t>
            </w:r>
          </w:p>
        </w:tc>
      </w:tr>
      <w:tr w:rsidR="00EB6B32">
        <w:tc>
          <w:tcPr>
            <w:tcW w:w="32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2284"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kern w:val="2"/>
              </w:rPr>
            </w:pPr>
          </w:p>
        </w:tc>
        <w:tc>
          <w:tcPr>
            <w:tcW w:w="102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50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4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68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99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r>
      <w:tr w:rsidR="00EB6B32">
        <w:tc>
          <w:tcPr>
            <w:tcW w:w="32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2284"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r>
              <w:rPr>
                <w:rFonts w:ascii="Arial" w:hAnsi="Arial" w:cs="Arial"/>
              </w:rPr>
              <w:t>Всего</w:t>
            </w:r>
          </w:p>
        </w:tc>
        <w:tc>
          <w:tcPr>
            <w:tcW w:w="1020"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50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4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68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996"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r>
    </w:tbl>
    <w:p w:rsidR="00EB6B32" w:rsidRDefault="00EB6B32">
      <w:pPr>
        <w:rPr>
          <w:rFonts w:ascii="Arial" w:hAnsi="Arial" w:cs="Arial"/>
          <w:kern w:val="2"/>
        </w:rPr>
      </w:pPr>
    </w:p>
    <w:p w:rsidR="00EB6B32" w:rsidRDefault="00EB6B32">
      <w:pPr>
        <w:rPr>
          <w:rFonts w:ascii="Arial" w:hAnsi="Arial" w:cs="Arial"/>
          <w:kern w:val="2"/>
        </w:rPr>
      </w:pPr>
    </w:p>
    <w:p w:rsidR="00EB6B32" w:rsidRDefault="00EB6B32">
      <w:pPr>
        <w:rPr>
          <w:rFonts w:ascii="Arial" w:hAnsi="Arial" w:cs="Arial"/>
          <w:kern w:val="2"/>
        </w:rPr>
      </w:pPr>
    </w:p>
    <w:p w:rsidR="00EB6B32" w:rsidRDefault="00EB6B32">
      <w:pPr>
        <w:rPr>
          <w:rFonts w:ascii="Arial" w:hAnsi="Arial" w:cs="Arial"/>
          <w:kern w:val="2"/>
        </w:rPr>
      </w:pPr>
    </w:p>
    <w:p w:rsidR="00EB6B32" w:rsidRDefault="00EB6B32">
      <w:pPr>
        <w:rPr>
          <w:rFonts w:ascii="Arial" w:hAnsi="Arial" w:cs="Arial"/>
          <w:kern w:val="2"/>
        </w:rPr>
      </w:pPr>
    </w:p>
    <w:p w:rsidR="00EB6B32" w:rsidRDefault="00EB6B32">
      <w:pPr>
        <w:jc w:val="cente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2024 году</w:t>
      </w:r>
    </w:p>
    <w:tbl>
      <w:tblPr>
        <w:tblW w:w="5000" w:type="pct"/>
        <w:tblInd w:w="-221" w:type="dxa"/>
        <w:tblLook w:val="0000"/>
      </w:tblPr>
      <w:tblGrid>
        <w:gridCol w:w="4875"/>
        <w:gridCol w:w="4610"/>
      </w:tblGrid>
      <w:tr w:rsidR="00EB6B32">
        <w:tc>
          <w:tcPr>
            <w:tcW w:w="476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 xml:space="preserve">Исполнение муниципальных гарантий </w:t>
            </w:r>
          </w:p>
        </w:tc>
        <w:tc>
          <w:tcPr>
            <w:tcW w:w="450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Объем бюджетных ассигнований на исполнение гарантий по возможным гарантийным случаям,  рублей</w:t>
            </w:r>
          </w:p>
        </w:tc>
      </w:tr>
      <w:tr w:rsidR="00EB6B32">
        <w:tc>
          <w:tcPr>
            <w:tcW w:w="4763" w:type="dxa"/>
            <w:tcBorders>
              <w:top w:val="single" w:sz="4" w:space="0" w:color="000000"/>
              <w:left w:val="single" w:sz="4" w:space="0" w:color="000000"/>
              <w:bottom w:val="single" w:sz="4" w:space="0" w:color="000000"/>
              <w:right w:val="single" w:sz="4" w:space="0" w:color="000000"/>
            </w:tcBorders>
          </w:tcPr>
          <w:p w:rsidR="00EB6B32" w:rsidRDefault="00EB6B32">
            <w:pPr>
              <w:jc w:val="both"/>
              <w:rPr>
                <w:rFonts w:ascii="Arial" w:hAnsi="Arial" w:cs="Arial"/>
              </w:rPr>
            </w:pPr>
            <w:r>
              <w:rPr>
                <w:rFonts w:ascii="Arial" w:hAnsi="Arial" w:cs="Arial"/>
              </w:rPr>
              <w:t>За счет источников финансирования дефицита бюджета</w:t>
            </w:r>
          </w:p>
        </w:tc>
        <w:tc>
          <w:tcPr>
            <w:tcW w:w="450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w:t>
            </w:r>
          </w:p>
        </w:tc>
      </w:tr>
      <w:tr w:rsidR="00EB6B32">
        <w:tc>
          <w:tcPr>
            <w:tcW w:w="4763" w:type="dxa"/>
            <w:tcBorders>
              <w:top w:val="single" w:sz="4" w:space="0" w:color="000000"/>
              <w:left w:val="single" w:sz="4" w:space="0" w:color="000000"/>
              <w:bottom w:val="single" w:sz="4" w:space="0" w:color="000000"/>
              <w:right w:val="single" w:sz="4" w:space="0" w:color="000000"/>
            </w:tcBorders>
          </w:tcPr>
          <w:p w:rsidR="00EB6B32" w:rsidRDefault="00EB6B32">
            <w:pPr>
              <w:jc w:val="both"/>
              <w:rPr>
                <w:rFonts w:ascii="Arial" w:hAnsi="Arial" w:cs="Arial"/>
              </w:rPr>
            </w:pPr>
            <w:r>
              <w:rPr>
                <w:rFonts w:ascii="Arial" w:hAnsi="Arial" w:cs="Arial"/>
              </w:rPr>
              <w:t>За счет расходов бюджета</w:t>
            </w:r>
          </w:p>
        </w:tc>
        <w:tc>
          <w:tcPr>
            <w:tcW w:w="450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tc>
      </w:tr>
    </w:tbl>
    <w:p w:rsidR="00EB6B32" w:rsidRDefault="00EB6B32">
      <w:pPr>
        <w:jc w:val="center"/>
        <w:rPr>
          <w:rFonts w:ascii="Arial" w:hAnsi="Arial" w:cs="Arial"/>
          <w:kern w:val="2"/>
        </w:rPr>
      </w:pPr>
    </w:p>
    <w:p w:rsidR="00EB6B32" w:rsidRDefault="00EB6B32">
      <w:pPr>
        <w:ind w:right="-135"/>
        <w:jc w:val="center"/>
        <w:rPr>
          <w:rFonts w:ascii="Arial" w:hAnsi="Arial" w:cs="Arial"/>
          <w:b/>
          <w:sz w:val="18"/>
          <w:szCs w:val="18"/>
        </w:rPr>
      </w:pPr>
    </w:p>
    <w:p w:rsidR="00EB6B32" w:rsidRDefault="00EB6B32">
      <w:pPr>
        <w:ind w:right="-135"/>
        <w:jc w:val="center"/>
        <w:rPr>
          <w:rFonts w:ascii="Arial" w:hAnsi="Arial" w:cs="Arial"/>
          <w:b/>
          <w:sz w:val="18"/>
          <w:szCs w:val="18"/>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jc w:val="right"/>
        <w:rPr>
          <w:rFonts w:ascii="Arial" w:hAnsi="Arial" w:cs="Arial"/>
        </w:rPr>
      </w:pPr>
    </w:p>
    <w:p w:rsidR="00EB6B32" w:rsidRDefault="00EB6B32">
      <w:pPr>
        <w:jc w:val="right"/>
        <w:rPr>
          <w:rFonts w:ascii="Arial" w:hAnsi="Arial" w:cs="Arial"/>
        </w:rPr>
      </w:pPr>
    </w:p>
    <w:p w:rsidR="00EB6B32" w:rsidRDefault="00EB6B32">
      <w:pPr>
        <w:jc w:val="right"/>
        <w:rPr>
          <w:sz w:val="22"/>
          <w:szCs w:val="22"/>
        </w:rPr>
      </w:pPr>
      <w:r>
        <w:rPr>
          <w:rFonts w:ascii="Arial" w:hAnsi="Arial" w:cs="Arial"/>
          <w:sz w:val="22"/>
          <w:szCs w:val="22"/>
        </w:rPr>
        <w:t>Приложение 15</w:t>
      </w:r>
    </w:p>
    <w:p w:rsidR="00EB6B32" w:rsidRDefault="00EB6B32">
      <w:pPr>
        <w:jc w:val="right"/>
        <w:rPr>
          <w:rFonts w:ascii="Arial" w:hAnsi="Arial" w:cs="Arial"/>
        </w:rPr>
      </w:pPr>
      <w:r>
        <w:rPr>
          <w:rFonts w:ascii="Arial" w:hAnsi="Arial" w:cs="Arial"/>
          <w:sz w:val="22"/>
          <w:szCs w:val="22"/>
        </w:rPr>
        <w:t>к  Решению Собрания депутатов Репецкого сельсовета</w:t>
      </w:r>
    </w:p>
    <w:p w:rsidR="00EB6B32" w:rsidRDefault="00EB6B32">
      <w:pPr>
        <w:jc w:val="right"/>
        <w:rPr>
          <w:rFonts w:ascii="Arial" w:hAnsi="Arial" w:cs="Arial"/>
        </w:rPr>
      </w:pPr>
      <w:r>
        <w:rPr>
          <w:rFonts w:ascii="Arial" w:hAnsi="Arial" w:cs="Arial"/>
          <w:sz w:val="22"/>
          <w:szCs w:val="22"/>
        </w:rPr>
        <w:t xml:space="preserve">Мантуровского района Курской области </w:t>
      </w:r>
    </w:p>
    <w:p w:rsidR="00EB6B32" w:rsidRDefault="00EB6B32">
      <w:pPr>
        <w:jc w:val="right"/>
        <w:rPr>
          <w:rFonts w:ascii="Arial" w:hAnsi="Arial" w:cs="Arial"/>
        </w:rPr>
      </w:pPr>
      <w:r>
        <w:rPr>
          <w:rFonts w:ascii="Arial" w:hAnsi="Arial" w:cs="Arial"/>
          <w:sz w:val="22"/>
          <w:szCs w:val="22"/>
        </w:rPr>
        <w:t xml:space="preserve">                                                                                            №  33    от 29 декабря           2023 г.  «О бюджете муниципального  образования                                                                                                    </w:t>
      </w:r>
    </w:p>
    <w:p w:rsidR="00EB6B32" w:rsidRDefault="00EB6B32">
      <w:pPr>
        <w:jc w:val="right"/>
        <w:rPr>
          <w:rFonts w:ascii="Arial" w:hAnsi="Arial" w:cs="Arial"/>
        </w:rPr>
      </w:pPr>
      <w:r>
        <w:rPr>
          <w:rFonts w:ascii="Arial" w:hAnsi="Arial" w:cs="Arial"/>
          <w:sz w:val="22"/>
          <w:szCs w:val="22"/>
        </w:rPr>
        <w:t xml:space="preserve">                                                                                «Репецкий сельсовет» на 2024 г и  </w:t>
      </w:r>
    </w:p>
    <w:p w:rsidR="00EB6B32" w:rsidRDefault="00EB6B32">
      <w:pPr>
        <w:jc w:val="right"/>
        <w:rPr>
          <w:sz w:val="22"/>
          <w:szCs w:val="22"/>
        </w:rPr>
      </w:pPr>
      <w:r>
        <w:rPr>
          <w:rFonts w:ascii="Arial" w:hAnsi="Arial" w:cs="Arial"/>
          <w:sz w:val="22"/>
          <w:szCs w:val="22"/>
        </w:rPr>
        <w:t xml:space="preserve">                                                                            плановый период 2025 и 2026 годов» </w:t>
      </w:r>
    </w:p>
    <w:p w:rsidR="00EB6B32" w:rsidRDefault="00EB6B32">
      <w:pPr>
        <w:rPr>
          <w:rFonts w:ascii="Arial" w:hAnsi="Arial" w:cs="Arial"/>
        </w:rPr>
      </w:pPr>
    </w:p>
    <w:p w:rsidR="00EB6B32" w:rsidRDefault="00EB6B32">
      <w:pPr>
        <w:rPr>
          <w:rFonts w:ascii="Arial" w:hAnsi="Arial" w:cs="Arial"/>
        </w:rPr>
      </w:pPr>
    </w:p>
    <w:p w:rsidR="00EB6B32" w:rsidRDefault="00EB6B32">
      <w:pPr>
        <w:jc w:val="center"/>
        <w:rPr>
          <w:rFonts w:ascii="Arial" w:hAnsi="Arial" w:cs="Arial"/>
          <w:b/>
          <w:sz w:val="28"/>
          <w:szCs w:val="28"/>
        </w:rPr>
      </w:pPr>
      <w:r>
        <w:rPr>
          <w:rFonts w:ascii="Arial" w:hAnsi="Arial" w:cs="Arial"/>
          <w:b/>
          <w:sz w:val="28"/>
          <w:szCs w:val="28"/>
        </w:rPr>
        <w:t xml:space="preserve">ПРОГРАММА МУНИЦИПАЛЬНЫХ ГАРАНТИЙ МУНИЦИПАЛЬНОГО ОБРАЗОВАНИЯ «РЕПЕЦКИЙ СЕЛЬСОВЕТ» МАНТУРОВСКОГО РАЙЦОНА КУРСКОЙ ОБЛАСТИ </w:t>
      </w:r>
      <w:r>
        <w:rPr>
          <w:rFonts w:ascii="Arial" w:hAnsi="Arial" w:cs="Arial"/>
          <w:b/>
          <w:bCs/>
          <w:sz w:val="28"/>
          <w:szCs w:val="28"/>
        </w:rPr>
        <w:t>на 2025 - 2026 годы</w:t>
      </w:r>
    </w:p>
    <w:p w:rsidR="00EB6B32" w:rsidRDefault="00EB6B32">
      <w:pPr>
        <w:jc w:val="center"/>
        <w:rPr>
          <w:rFonts w:ascii="Arial" w:hAnsi="Arial" w:cs="Arial"/>
          <w:sz w:val="22"/>
          <w:szCs w:val="22"/>
        </w:rPr>
      </w:pPr>
    </w:p>
    <w:p w:rsidR="00EB6B32" w:rsidRDefault="00EB6B32">
      <w:pPr>
        <w:jc w:val="center"/>
      </w:pPr>
      <w:r>
        <w:rPr>
          <w:rFonts w:ascii="Arial" w:hAnsi="Arial" w:cs="Arial"/>
        </w:rPr>
        <w:t>1.1. Перечень подлежащих предоставлению муниципальных гарантий  в 2025-2026 годах</w:t>
      </w:r>
    </w:p>
    <w:tbl>
      <w:tblPr>
        <w:tblW w:w="9105" w:type="dxa"/>
        <w:tblInd w:w="-221" w:type="dxa"/>
        <w:tblLook w:val="0000"/>
      </w:tblPr>
      <w:tblGrid>
        <w:gridCol w:w="347"/>
        <w:gridCol w:w="1963"/>
        <w:gridCol w:w="1257"/>
        <w:gridCol w:w="1647"/>
        <w:gridCol w:w="1562"/>
        <w:gridCol w:w="1844"/>
        <w:gridCol w:w="1086"/>
      </w:tblGrid>
      <w:tr w:rsidR="00EB6B32">
        <w:tc>
          <w:tcPr>
            <w:tcW w:w="32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841" w:type="dxa"/>
            <w:tcBorders>
              <w:top w:val="single" w:sz="4" w:space="0" w:color="000000"/>
              <w:left w:val="single" w:sz="4" w:space="0" w:color="000000"/>
              <w:bottom w:val="single" w:sz="4" w:space="0" w:color="000000"/>
              <w:right w:val="single" w:sz="4" w:space="0" w:color="000000"/>
            </w:tcBorders>
          </w:tcPr>
          <w:p w:rsidR="00EB6B32" w:rsidRDefault="00EB6B32">
            <w:pPr>
              <w:jc w:val="center"/>
            </w:pPr>
            <w:r>
              <w:rPr>
                <w:rFonts w:ascii="Arial" w:hAnsi="Arial" w:cs="Arial"/>
              </w:rPr>
              <w:t>Направление</w:t>
            </w:r>
          </w:p>
          <w:p w:rsidR="00EB6B32" w:rsidRDefault="00EB6B32">
            <w:pPr>
              <w:jc w:val="center"/>
              <w:rPr>
                <w:rFonts w:ascii="Arial" w:hAnsi="Arial" w:cs="Arial"/>
              </w:rPr>
            </w:pPr>
            <w:r>
              <w:rPr>
                <w:rFonts w:ascii="Arial" w:hAnsi="Arial" w:cs="Arial"/>
              </w:rPr>
              <w:t>(цель) гарантирования</w:t>
            </w:r>
          </w:p>
        </w:tc>
        <w:tc>
          <w:tcPr>
            <w:tcW w:w="117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Объем</w:t>
            </w:r>
          </w:p>
          <w:p w:rsidR="00EB6B32" w:rsidRDefault="00EB6B32">
            <w:pPr>
              <w:jc w:val="center"/>
              <w:rPr>
                <w:rFonts w:ascii="Arial" w:hAnsi="Arial" w:cs="Arial"/>
              </w:rPr>
            </w:pPr>
            <w:r>
              <w:rPr>
                <w:rFonts w:ascii="Arial" w:hAnsi="Arial" w:cs="Arial"/>
              </w:rPr>
              <w:t>гарантий,</w:t>
            </w:r>
          </w:p>
          <w:p w:rsidR="00EB6B32" w:rsidRDefault="00EB6B32">
            <w:pPr>
              <w:jc w:val="center"/>
              <w:rPr>
                <w:rFonts w:ascii="Arial" w:hAnsi="Arial" w:cs="Arial"/>
              </w:rPr>
            </w:pPr>
            <w:r>
              <w:rPr>
                <w:rFonts w:ascii="Arial" w:hAnsi="Arial" w:cs="Arial"/>
              </w:rPr>
              <w:t>рублей</w:t>
            </w:r>
          </w:p>
        </w:tc>
        <w:tc>
          <w:tcPr>
            <w:tcW w:w="1544" w:type="dxa"/>
            <w:tcBorders>
              <w:top w:val="single" w:sz="4" w:space="0" w:color="000000"/>
              <w:left w:val="single" w:sz="4" w:space="0" w:color="000000"/>
              <w:bottom w:val="single" w:sz="4" w:space="0" w:color="000000"/>
              <w:right w:val="single" w:sz="4" w:space="0" w:color="000000"/>
            </w:tcBorders>
          </w:tcPr>
          <w:p w:rsidR="00EB6B32" w:rsidRDefault="00EB6B32">
            <w:pPr>
              <w:ind w:left="-93" w:right="-108"/>
              <w:jc w:val="center"/>
              <w:rPr>
                <w:rFonts w:ascii="Arial" w:hAnsi="Arial" w:cs="Arial"/>
              </w:rPr>
            </w:pPr>
            <w:r>
              <w:rPr>
                <w:rFonts w:ascii="Arial" w:hAnsi="Arial" w:cs="Arial"/>
              </w:rPr>
              <w:t>Наименование</w:t>
            </w:r>
          </w:p>
          <w:p w:rsidR="00EB6B32" w:rsidRDefault="00EB6B32">
            <w:pPr>
              <w:ind w:left="-93" w:right="-108"/>
              <w:jc w:val="center"/>
              <w:rPr>
                <w:rFonts w:ascii="Arial" w:hAnsi="Arial" w:cs="Arial"/>
              </w:rPr>
            </w:pPr>
            <w:r>
              <w:rPr>
                <w:rFonts w:ascii="Arial" w:hAnsi="Arial" w:cs="Arial"/>
              </w:rPr>
              <w:t>принципала</w:t>
            </w:r>
          </w:p>
        </w:tc>
        <w:tc>
          <w:tcPr>
            <w:tcW w:w="146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Наличие (отсутствие)</w:t>
            </w:r>
          </w:p>
          <w:p w:rsidR="00EB6B32" w:rsidRDefault="00EB6B32">
            <w:pPr>
              <w:jc w:val="center"/>
              <w:rPr>
                <w:rFonts w:ascii="Arial" w:hAnsi="Arial" w:cs="Arial"/>
              </w:rPr>
            </w:pPr>
            <w:r>
              <w:rPr>
                <w:rFonts w:ascii="Arial" w:hAnsi="Arial" w:cs="Arial"/>
              </w:rPr>
              <w:t>права регрессного требования</w:t>
            </w:r>
          </w:p>
        </w:tc>
        <w:tc>
          <w:tcPr>
            <w:tcW w:w="17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Наименование кредитора</w:t>
            </w:r>
          </w:p>
        </w:tc>
        <w:tc>
          <w:tcPr>
            <w:tcW w:w="1022" w:type="dxa"/>
            <w:tcBorders>
              <w:top w:val="single" w:sz="4" w:space="0" w:color="000000"/>
              <w:left w:val="single" w:sz="4" w:space="0" w:color="000000"/>
              <w:bottom w:val="single" w:sz="4" w:space="0" w:color="000000"/>
              <w:right w:val="single" w:sz="4" w:space="0" w:color="000000"/>
            </w:tcBorders>
          </w:tcPr>
          <w:p w:rsidR="00EB6B32" w:rsidRDefault="00EB6B32">
            <w:pPr>
              <w:ind w:right="-108"/>
              <w:jc w:val="center"/>
              <w:rPr>
                <w:rFonts w:ascii="Arial" w:hAnsi="Arial" w:cs="Arial"/>
              </w:rPr>
            </w:pPr>
            <w:r>
              <w:rPr>
                <w:rFonts w:ascii="Arial" w:hAnsi="Arial" w:cs="Arial"/>
              </w:rPr>
              <w:t>Срок    гарантии</w:t>
            </w:r>
          </w:p>
        </w:tc>
      </w:tr>
      <w:tr w:rsidR="00EB6B32">
        <w:tc>
          <w:tcPr>
            <w:tcW w:w="32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1</w:t>
            </w:r>
          </w:p>
        </w:tc>
        <w:tc>
          <w:tcPr>
            <w:tcW w:w="1841"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2</w:t>
            </w:r>
          </w:p>
        </w:tc>
        <w:tc>
          <w:tcPr>
            <w:tcW w:w="117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3</w:t>
            </w:r>
          </w:p>
        </w:tc>
        <w:tc>
          <w:tcPr>
            <w:tcW w:w="1544"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4</w:t>
            </w:r>
          </w:p>
        </w:tc>
        <w:tc>
          <w:tcPr>
            <w:tcW w:w="146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5</w:t>
            </w:r>
          </w:p>
        </w:tc>
        <w:tc>
          <w:tcPr>
            <w:tcW w:w="17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lang w:val="en-US"/>
              </w:rPr>
            </w:pPr>
            <w:r>
              <w:rPr>
                <w:rFonts w:ascii="Arial" w:hAnsi="Arial" w:cs="Arial"/>
                <w:lang w:val="en-US"/>
              </w:rPr>
              <w:t>6</w:t>
            </w:r>
          </w:p>
        </w:tc>
        <w:tc>
          <w:tcPr>
            <w:tcW w:w="102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lang w:val="en-US"/>
              </w:rPr>
            </w:pPr>
            <w:r>
              <w:rPr>
                <w:rFonts w:ascii="Arial" w:hAnsi="Arial" w:cs="Arial"/>
                <w:lang w:val="en-US"/>
              </w:rPr>
              <w:t>7</w:t>
            </w:r>
          </w:p>
        </w:tc>
      </w:tr>
      <w:tr w:rsidR="00EB6B32">
        <w:tc>
          <w:tcPr>
            <w:tcW w:w="32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841"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kern w:val="2"/>
              </w:rPr>
            </w:pPr>
          </w:p>
        </w:tc>
        <w:tc>
          <w:tcPr>
            <w:tcW w:w="117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544"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46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7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02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r>
      <w:tr w:rsidR="00EB6B32">
        <w:tc>
          <w:tcPr>
            <w:tcW w:w="32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841"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r>
              <w:rPr>
                <w:rFonts w:ascii="Arial" w:hAnsi="Arial" w:cs="Arial"/>
              </w:rPr>
              <w:t>Всего</w:t>
            </w:r>
          </w:p>
        </w:tc>
        <w:tc>
          <w:tcPr>
            <w:tcW w:w="1179"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544"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465"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728"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c>
          <w:tcPr>
            <w:tcW w:w="1022"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kern w:val="2"/>
              </w:rPr>
            </w:pPr>
          </w:p>
        </w:tc>
      </w:tr>
    </w:tbl>
    <w:p w:rsidR="00EB6B32" w:rsidRDefault="00EB6B32">
      <w:pPr>
        <w:rPr>
          <w:rFonts w:ascii="Arial" w:hAnsi="Arial" w:cs="Arial"/>
          <w:kern w:val="2"/>
        </w:rPr>
      </w:pPr>
    </w:p>
    <w:p w:rsidR="00EB6B32" w:rsidRDefault="00EB6B32">
      <w:pPr>
        <w:rPr>
          <w:rFonts w:ascii="Arial" w:hAnsi="Arial" w:cs="Arial"/>
          <w:kern w:val="2"/>
        </w:rPr>
      </w:pPr>
    </w:p>
    <w:p w:rsidR="00EB6B32" w:rsidRDefault="00EB6B32">
      <w:pPr>
        <w:rPr>
          <w:rFonts w:ascii="Arial" w:hAnsi="Arial" w:cs="Arial"/>
          <w:kern w:val="2"/>
        </w:rPr>
      </w:pPr>
    </w:p>
    <w:p w:rsidR="00EB6B32" w:rsidRDefault="00EB6B32">
      <w:pPr>
        <w:rPr>
          <w:rFonts w:ascii="Arial" w:hAnsi="Arial" w:cs="Arial"/>
          <w:kern w:val="2"/>
        </w:rPr>
      </w:pPr>
    </w:p>
    <w:p w:rsidR="00EB6B32" w:rsidRDefault="00EB6B32">
      <w:pPr>
        <w:jc w:val="cente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2025 -2026 годах</w:t>
      </w:r>
    </w:p>
    <w:tbl>
      <w:tblPr>
        <w:tblW w:w="9075" w:type="dxa"/>
        <w:tblInd w:w="-221" w:type="dxa"/>
        <w:tblLook w:val="0000"/>
      </w:tblPr>
      <w:tblGrid>
        <w:gridCol w:w="4102"/>
        <w:gridCol w:w="2083"/>
        <w:gridCol w:w="2890"/>
      </w:tblGrid>
      <w:tr w:rsidR="00EB6B32">
        <w:tc>
          <w:tcPr>
            <w:tcW w:w="4102" w:type="dxa"/>
            <w:tcBorders>
              <w:top w:val="single" w:sz="4" w:space="0" w:color="000000"/>
              <w:left w:val="single" w:sz="4" w:space="0" w:color="000000"/>
              <w:bottom w:val="single" w:sz="4" w:space="0" w:color="000000"/>
              <w:right w:val="single" w:sz="4" w:space="0" w:color="000000"/>
            </w:tcBorders>
          </w:tcPr>
          <w:p w:rsidR="00EB6B32" w:rsidRDefault="00EB6B32">
            <w:pPr>
              <w:jc w:val="center"/>
            </w:pPr>
            <w:r>
              <w:rPr>
                <w:rFonts w:ascii="Arial" w:hAnsi="Arial" w:cs="Arial"/>
              </w:rPr>
              <w:t xml:space="preserve">Исполнение муниципальных гарантий </w:t>
            </w:r>
          </w:p>
        </w:tc>
        <w:tc>
          <w:tcPr>
            <w:tcW w:w="2083" w:type="dxa"/>
            <w:tcBorders>
              <w:top w:val="single" w:sz="4" w:space="0" w:color="000000"/>
              <w:left w:val="single" w:sz="4" w:space="0" w:color="000000"/>
              <w:bottom w:val="single" w:sz="4" w:space="0" w:color="000000"/>
              <w:right w:val="single" w:sz="4" w:space="0" w:color="000000"/>
            </w:tcBorders>
          </w:tcPr>
          <w:p w:rsidR="00EB6B32" w:rsidRDefault="00EB6B32">
            <w:pPr>
              <w:jc w:val="center"/>
            </w:pPr>
            <w:r>
              <w:rPr>
                <w:rFonts w:ascii="Arial" w:hAnsi="Arial" w:cs="Arial"/>
              </w:rPr>
              <w:t>Объем бюджетных ассигнований на исполнение гарантий по возможным гарантийным случаям, в 2025 году,  рублей</w:t>
            </w:r>
          </w:p>
        </w:tc>
        <w:tc>
          <w:tcPr>
            <w:tcW w:w="2890" w:type="dxa"/>
            <w:tcBorders>
              <w:top w:val="single" w:sz="4" w:space="0" w:color="000000"/>
              <w:left w:val="single" w:sz="4" w:space="0" w:color="000000"/>
              <w:bottom w:val="single" w:sz="4" w:space="0" w:color="000000"/>
              <w:right w:val="single" w:sz="4" w:space="0" w:color="000000"/>
            </w:tcBorders>
          </w:tcPr>
          <w:p w:rsidR="00EB6B32" w:rsidRDefault="00EB6B32">
            <w:pPr>
              <w:suppressAutoHyphens w:val="0"/>
            </w:pPr>
            <w:r>
              <w:rPr>
                <w:rFonts w:ascii="Arial" w:hAnsi="Arial" w:cs="Arial"/>
              </w:rPr>
              <w:t>Объем бюджетных ассигнований на исполнение гарантий по возможным гарантийным случаям, в 2026 году,  рублей</w:t>
            </w:r>
          </w:p>
        </w:tc>
      </w:tr>
      <w:tr w:rsidR="00EB6B32">
        <w:tc>
          <w:tcPr>
            <w:tcW w:w="4102" w:type="dxa"/>
            <w:tcBorders>
              <w:top w:val="single" w:sz="4" w:space="0" w:color="000000"/>
              <w:left w:val="single" w:sz="4" w:space="0" w:color="000000"/>
              <w:bottom w:val="single" w:sz="4" w:space="0" w:color="000000"/>
              <w:right w:val="single" w:sz="4" w:space="0" w:color="000000"/>
            </w:tcBorders>
          </w:tcPr>
          <w:p w:rsidR="00EB6B32" w:rsidRDefault="00EB6B32">
            <w:pPr>
              <w:jc w:val="both"/>
            </w:pPr>
            <w:r>
              <w:rPr>
                <w:rFonts w:ascii="Arial" w:hAnsi="Arial" w:cs="Arial"/>
              </w:rPr>
              <w:t>За счет источников финансирования дефицита бюджета</w:t>
            </w:r>
          </w:p>
        </w:tc>
        <w:tc>
          <w:tcPr>
            <w:tcW w:w="208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r>
              <w:rPr>
                <w:rFonts w:ascii="Arial" w:hAnsi="Arial" w:cs="Arial"/>
              </w:rPr>
              <w:t>-</w:t>
            </w:r>
          </w:p>
        </w:tc>
        <w:tc>
          <w:tcPr>
            <w:tcW w:w="2890" w:type="dxa"/>
            <w:tcBorders>
              <w:top w:val="single" w:sz="4" w:space="0" w:color="000000"/>
              <w:left w:val="single" w:sz="4" w:space="0" w:color="000000"/>
              <w:bottom w:val="single" w:sz="4" w:space="0" w:color="000000"/>
              <w:right w:val="single" w:sz="4" w:space="0" w:color="000000"/>
            </w:tcBorders>
          </w:tcPr>
          <w:p w:rsidR="00EB6B32" w:rsidRDefault="00EB6B32">
            <w:pPr>
              <w:suppressAutoHyphens w:val="0"/>
              <w:rPr>
                <w:rFonts w:ascii="Arial" w:hAnsi="Arial" w:cs="Arial"/>
                <w:lang w:eastAsia="ru-RU"/>
              </w:rPr>
            </w:pPr>
            <w:r>
              <w:rPr>
                <w:rFonts w:ascii="Arial" w:hAnsi="Arial" w:cs="Arial"/>
                <w:lang w:eastAsia="ru-RU"/>
              </w:rPr>
              <w:t>-</w:t>
            </w:r>
          </w:p>
        </w:tc>
      </w:tr>
      <w:tr w:rsidR="00EB6B32">
        <w:tc>
          <w:tcPr>
            <w:tcW w:w="4102" w:type="dxa"/>
            <w:tcBorders>
              <w:top w:val="single" w:sz="4" w:space="0" w:color="000000"/>
              <w:left w:val="single" w:sz="4" w:space="0" w:color="000000"/>
              <w:bottom w:val="single" w:sz="4" w:space="0" w:color="000000"/>
              <w:right w:val="single" w:sz="4" w:space="0" w:color="000000"/>
            </w:tcBorders>
          </w:tcPr>
          <w:p w:rsidR="00EB6B32" w:rsidRDefault="00EB6B32">
            <w:pPr>
              <w:jc w:val="both"/>
            </w:pPr>
            <w:r>
              <w:rPr>
                <w:rFonts w:ascii="Arial" w:hAnsi="Arial" w:cs="Arial"/>
              </w:rPr>
              <w:t>За счет расходов бюджета</w:t>
            </w:r>
          </w:p>
        </w:tc>
        <w:tc>
          <w:tcPr>
            <w:tcW w:w="2083" w:type="dxa"/>
            <w:tcBorders>
              <w:top w:val="single" w:sz="4" w:space="0" w:color="000000"/>
              <w:left w:val="single" w:sz="4" w:space="0" w:color="000000"/>
              <w:bottom w:val="single" w:sz="4" w:space="0" w:color="000000"/>
              <w:right w:val="single" w:sz="4" w:space="0" w:color="000000"/>
            </w:tcBorders>
          </w:tcPr>
          <w:p w:rsidR="00EB6B32" w:rsidRDefault="00EB6B32">
            <w:pPr>
              <w:jc w:val="center"/>
              <w:rPr>
                <w:rFonts w:ascii="Arial" w:hAnsi="Arial" w:cs="Arial"/>
              </w:rPr>
            </w:pPr>
          </w:p>
        </w:tc>
        <w:tc>
          <w:tcPr>
            <w:tcW w:w="2890" w:type="dxa"/>
            <w:tcBorders>
              <w:top w:val="single" w:sz="4" w:space="0" w:color="000000"/>
              <w:left w:val="single" w:sz="4" w:space="0" w:color="000000"/>
              <w:bottom w:val="single" w:sz="4" w:space="0" w:color="000000"/>
              <w:right w:val="single" w:sz="4" w:space="0" w:color="000000"/>
            </w:tcBorders>
          </w:tcPr>
          <w:p w:rsidR="00EB6B32" w:rsidRDefault="00EB6B32">
            <w:pPr>
              <w:rPr>
                <w:rFonts w:ascii="Arial" w:hAnsi="Arial" w:cs="Arial"/>
              </w:rPr>
            </w:pPr>
            <w:r>
              <w:rPr>
                <w:rFonts w:ascii="Arial" w:hAnsi="Arial" w:cs="Arial"/>
              </w:rPr>
              <w:t xml:space="preserve">                                        </w:t>
            </w:r>
          </w:p>
        </w:tc>
      </w:tr>
    </w:tbl>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pPr>
        <w:rPr>
          <w:rFonts w:ascii="Arial" w:hAnsi="Arial" w:cs="Arial"/>
        </w:rPr>
      </w:pPr>
    </w:p>
    <w:p w:rsidR="00EB6B32" w:rsidRDefault="00EB6B32"/>
    <w:sectPr w:rsidR="00EB6B32" w:rsidSect="000A0BE3">
      <w:footerReference w:type="default" r:id="rId6"/>
      <w:pgSz w:w="11906" w:h="16838"/>
      <w:pgMar w:top="540" w:right="1106" w:bottom="1128" w:left="1531"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32" w:rsidRDefault="00EB6B32">
      <w:r>
        <w:separator/>
      </w:r>
    </w:p>
  </w:endnote>
  <w:endnote w:type="continuationSeparator" w:id="0">
    <w:p w:rsidR="00EB6B32" w:rsidRDefault="00EB6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32" w:rsidRDefault="00EB6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32" w:rsidRDefault="00EB6B32">
      <w:r>
        <w:separator/>
      </w:r>
    </w:p>
  </w:footnote>
  <w:footnote w:type="continuationSeparator" w:id="0">
    <w:p w:rsidR="00EB6B32" w:rsidRDefault="00EB6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CDA"/>
    <w:rsid w:val="000A0BE3"/>
    <w:rsid w:val="00127B5A"/>
    <w:rsid w:val="00244A16"/>
    <w:rsid w:val="002E1CDA"/>
    <w:rsid w:val="004F35E2"/>
    <w:rsid w:val="00A42189"/>
    <w:rsid w:val="00C546B4"/>
    <w:rsid w:val="00E36622"/>
    <w:rsid w:val="00EB6B32"/>
    <w:rsid w:val="00F22F85"/>
    <w:rsid w:val="00F42810"/>
    <w:rsid w:val="00F83DBE"/>
    <w:rsid w:val="00FA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pPr>
      <w:keepNext/>
      <w:suppressAutoHyphens w:val="0"/>
      <w:outlineLvl w:val="0"/>
    </w:pPr>
    <w:rPr>
      <w:rFonts w:ascii="Calibri" w:eastAsia="Calibri" w:hAnsi="Calibri"/>
      <w:b/>
      <w:szCs w:val="20"/>
      <w:lang w:eastAsia="ru-RU"/>
    </w:rPr>
  </w:style>
  <w:style w:type="paragraph" w:styleId="Heading2">
    <w:name w:val="heading 2"/>
    <w:basedOn w:val="Normal"/>
    <w:link w:val="Heading2Char"/>
    <w:uiPriority w:val="99"/>
    <w:qFormat/>
    <w:pPr>
      <w:keepNext/>
      <w:spacing w:before="240" w:after="60"/>
      <w:outlineLvl w:val="1"/>
    </w:pPr>
    <w:rPr>
      <w:rFonts w:ascii="Cambria" w:eastAsia="Calibri" w:hAnsi="Cambria"/>
      <w:b/>
      <w:i/>
      <w:sz w:val="28"/>
      <w:szCs w:val="20"/>
    </w:rPr>
  </w:style>
  <w:style w:type="paragraph" w:styleId="Heading3">
    <w:name w:val="heading 3"/>
    <w:basedOn w:val="Normal"/>
    <w:link w:val="Heading3Char"/>
    <w:uiPriority w:val="99"/>
    <w:qFormat/>
    <w:pPr>
      <w:keepNext/>
      <w:spacing w:before="240" w:after="60"/>
      <w:outlineLvl w:val="2"/>
    </w:pPr>
    <w:rPr>
      <w:rFonts w:ascii="Cambria" w:eastAsia="Calibri"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z w:val="24"/>
      <w:lang w:val="ru-RU" w:eastAsia="ru-RU"/>
    </w:rPr>
  </w:style>
  <w:style w:type="character" w:customStyle="1" w:styleId="Heading2Char">
    <w:name w:val="Heading 2 Char"/>
    <w:basedOn w:val="DefaultParagraphFont"/>
    <w:link w:val="Heading2"/>
    <w:uiPriority w:val="99"/>
    <w:semiHidden/>
    <w:locked/>
    <w:rPr>
      <w:rFonts w:ascii="Cambria" w:hAnsi="Cambria"/>
      <w:b/>
      <w:i/>
      <w:sz w:val="28"/>
      <w:lang w:eastAsia="ar-SA" w:bidi="ar-SA"/>
    </w:rPr>
  </w:style>
  <w:style w:type="character" w:customStyle="1" w:styleId="Heading3Char">
    <w:name w:val="Heading 3 Char"/>
    <w:basedOn w:val="DefaultParagraphFont"/>
    <w:link w:val="Heading3"/>
    <w:uiPriority w:val="99"/>
    <w:semiHidden/>
    <w:locked/>
    <w:rPr>
      <w:rFonts w:ascii="Cambria" w:hAnsi="Cambria"/>
      <w:b/>
      <w:sz w:val="26"/>
      <w:lang w:eastAsia="ar-SA" w:bidi="ar-SA"/>
    </w:rPr>
  </w:style>
  <w:style w:type="character" w:customStyle="1" w:styleId="1">
    <w:name w:val="Заголовок 1 Знак"/>
    <w:uiPriority w:val="99"/>
    <w:rPr>
      <w:rFonts w:ascii="Times New Roman" w:hAnsi="Times New Roman"/>
      <w:b/>
      <w:sz w:val="24"/>
      <w:lang w:eastAsia="ru-RU"/>
    </w:rPr>
  </w:style>
  <w:style w:type="character" w:customStyle="1" w:styleId="2">
    <w:name w:val="Заголовок 2 Знак"/>
    <w:uiPriority w:val="99"/>
    <w:rPr>
      <w:rFonts w:ascii="Arial" w:hAnsi="Arial"/>
      <w:b/>
      <w:i/>
      <w:sz w:val="28"/>
      <w:lang w:eastAsia="ar-SA" w:bidi="ar-SA"/>
    </w:rPr>
  </w:style>
  <w:style w:type="character" w:customStyle="1" w:styleId="3">
    <w:name w:val="Заголовок 3 Знак"/>
    <w:uiPriority w:val="99"/>
    <w:rPr>
      <w:rFonts w:ascii="Arial" w:hAnsi="Arial"/>
      <w:b/>
      <w:kern w:val="2"/>
      <w:sz w:val="26"/>
      <w:lang w:eastAsia="ar-SA" w:bidi="ar-SA"/>
    </w:rPr>
  </w:style>
  <w:style w:type="character" w:customStyle="1" w:styleId="BodyTextChar1">
    <w:name w:val="Body Text Char1"/>
    <w:link w:val="BodyText"/>
    <w:uiPriority w:val="99"/>
    <w:locked/>
    <w:rPr>
      <w:rFonts w:ascii="Times New Roman" w:hAnsi="Times New Roman"/>
      <w:sz w:val="20"/>
      <w:lang w:eastAsia="ru-RU"/>
    </w:rPr>
  </w:style>
  <w:style w:type="character" w:customStyle="1" w:styleId="a">
    <w:name w:val="Текст Знак"/>
    <w:uiPriority w:val="99"/>
    <w:rPr>
      <w:rFonts w:ascii="Courier New" w:hAnsi="Courier New"/>
      <w:sz w:val="20"/>
      <w:lang w:eastAsia="ru-RU"/>
    </w:rPr>
  </w:style>
  <w:style w:type="character" w:customStyle="1" w:styleId="WW8Num6z0">
    <w:name w:val="WW8Num6z0"/>
    <w:uiPriority w:val="99"/>
    <w:rPr>
      <w:rFonts w:ascii="Times New Roman" w:hAnsi="Times New Roma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10">
    <w:name w:val="Основной шрифт абзаца1"/>
    <w:uiPriority w:val="99"/>
  </w:style>
  <w:style w:type="character" w:customStyle="1" w:styleId="a0">
    <w:name w:val="Символ нумерации"/>
    <w:uiPriority w:val="99"/>
  </w:style>
  <w:style w:type="character" w:customStyle="1" w:styleId="a1">
    <w:name w:val="Основной текст Знак"/>
    <w:uiPriority w:val="99"/>
    <w:rPr>
      <w:rFonts w:ascii="Times New Roman" w:hAnsi="Times New Roman"/>
      <w:sz w:val="24"/>
      <w:lang w:eastAsia="ar-SA" w:bidi="ar-SA"/>
    </w:rPr>
  </w:style>
  <w:style w:type="character" w:customStyle="1" w:styleId="a2">
    <w:name w:val="Текст выноски Знак"/>
    <w:uiPriority w:val="99"/>
    <w:rPr>
      <w:rFonts w:ascii="Tahoma" w:hAnsi="Tahoma"/>
      <w:sz w:val="16"/>
      <w:lang w:eastAsia="ar-SA" w:bidi="ar-SA"/>
    </w:rPr>
  </w:style>
  <w:style w:type="character" w:customStyle="1" w:styleId="30">
    <w:name w:val="Основной текст 3 Знак"/>
    <w:uiPriority w:val="99"/>
    <w:rPr>
      <w:rFonts w:ascii="Times New Roman" w:hAnsi="Times New Roman"/>
      <w:b/>
      <w:sz w:val="20"/>
      <w:lang w:eastAsia="ru-RU"/>
    </w:rPr>
  </w:style>
  <w:style w:type="character" w:styleId="CommentReference">
    <w:name w:val="annotation reference"/>
    <w:basedOn w:val="DefaultParagraphFont"/>
    <w:uiPriority w:val="99"/>
    <w:rPr>
      <w:rFonts w:cs="Times New Roman"/>
      <w:sz w:val="16"/>
    </w:rPr>
  </w:style>
  <w:style w:type="character" w:customStyle="1" w:styleId="a3">
    <w:name w:val="Текст примечания Знак"/>
    <w:uiPriority w:val="99"/>
    <w:rPr>
      <w:rFonts w:ascii="Times New Roman" w:hAnsi="Times New Roman"/>
      <w:sz w:val="20"/>
      <w:lang w:eastAsia="ar-SA" w:bidi="ar-SA"/>
    </w:rPr>
  </w:style>
  <w:style w:type="character" w:customStyle="1" w:styleId="a4">
    <w:name w:val="Тема примечания Знак"/>
    <w:uiPriority w:val="99"/>
    <w:rPr>
      <w:rFonts w:ascii="Times New Roman" w:hAnsi="Times New Roman"/>
      <w:b/>
      <w:sz w:val="20"/>
      <w:lang w:eastAsia="ar-SA" w:bidi="ar-SA"/>
    </w:rPr>
  </w:style>
  <w:style w:type="character" w:customStyle="1" w:styleId="a5">
    <w:name w:val="Верхний колонтитул Знак"/>
    <w:uiPriority w:val="99"/>
    <w:rPr>
      <w:rFonts w:ascii="Times New Roman" w:hAnsi="Times New Roman"/>
      <w:sz w:val="24"/>
      <w:lang w:eastAsia="ar-SA" w:bidi="ar-SA"/>
    </w:rPr>
  </w:style>
  <w:style w:type="character" w:customStyle="1" w:styleId="a6">
    <w:name w:val="Нижний колонтитул Знак"/>
    <w:uiPriority w:val="99"/>
    <w:rPr>
      <w:rFonts w:ascii="Times New Roman" w:hAnsi="Times New Roman"/>
      <w:sz w:val="24"/>
      <w:lang w:eastAsia="ar-SA" w:bidi="ar-SA"/>
    </w:rPr>
  </w:style>
  <w:style w:type="character" w:customStyle="1" w:styleId="ListLabel1">
    <w:name w:val="ListLabel 1"/>
    <w:uiPriority w:val="99"/>
    <w:rPr>
      <w:sz w:val="24"/>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rPr>
      <w:sz w:val="24"/>
    </w:rPr>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rPr>
      <w:sz w:val="24"/>
    </w:rPr>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rPr>
      <w:rFonts w:eastAsia="Times New Roman"/>
    </w:rPr>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rPr>
      <w:rFonts w:eastAsia="Times New Roman"/>
    </w:rPr>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character" w:customStyle="1" w:styleId="ListLabel163">
    <w:name w:val="ListLabel 163"/>
    <w:uiPriority w:val="99"/>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rPr>
      <w:sz w:val="24"/>
    </w:rPr>
  </w:style>
  <w:style w:type="character" w:customStyle="1" w:styleId="ListLabel172">
    <w:name w:val="ListLabel 172"/>
    <w:uiPriority w:val="99"/>
  </w:style>
  <w:style w:type="character" w:customStyle="1" w:styleId="ListLabel173">
    <w:name w:val="ListLabel 173"/>
    <w:uiPriority w:val="99"/>
  </w:style>
  <w:style w:type="character" w:customStyle="1" w:styleId="ListLabel174">
    <w:name w:val="ListLabel 174"/>
    <w:uiPriority w:val="99"/>
  </w:style>
  <w:style w:type="character" w:customStyle="1" w:styleId="ListLabel175">
    <w:name w:val="ListLabel 175"/>
    <w:uiPriority w:val="99"/>
  </w:style>
  <w:style w:type="character" w:customStyle="1" w:styleId="ListLabel176">
    <w:name w:val="ListLabel 176"/>
    <w:uiPriority w:val="99"/>
  </w:style>
  <w:style w:type="character" w:customStyle="1" w:styleId="ListLabel177">
    <w:name w:val="ListLabel 177"/>
    <w:uiPriority w:val="99"/>
  </w:style>
  <w:style w:type="character" w:customStyle="1" w:styleId="ListLabel178">
    <w:name w:val="ListLabel 178"/>
    <w:uiPriority w:val="99"/>
  </w:style>
  <w:style w:type="character" w:customStyle="1" w:styleId="ListLabel179">
    <w:name w:val="ListLabel 179"/>
    <w:uiPriority w:val="99"/>
  </w:style>
  <w:style w:type="character" w:customStyle="1" w:styleId="ListLabel180">
    <w:name w:val="ListLabel 180"/>
    <w:uiPriority w:val="99"/>
    <w:rPr>
      <w:sz w:val="24"/>
    </w:rPr>
  </w:style>
  <w:style w:type="character" w:customStyle="1" w:styleId="ListLabel181">
    <w:name w:val="ListLabel 181"/>
    <w:uiPriority w:val="99"/>
  </w:style>
  <w:style w:type="character" w:customStyle="1" w:styleId="ListLabel182">
    <w:name w:val="ListLabel 182"/>
    <w:uiPriority w:val="99"/>
  </w:style>
  <w:style w:type="character" w:customStyle="1" w:styleId="ListLabel183">
    <w:name w:val="ListLabel 183"/>
    <w:uiPriority w:val="99"/>
  </w:style>
  <w:style w:type="character" w:customStyle="1" w:styleId="ListLabel184">
    <w:name w:val="ListLabel 184"/>
    <w:uiPriority w:val="99"/>
  </w:style>
  <w:style w:type="character" w:customStyle="1" w:styleId="ListLabel185">
    <w:name w:val="ListLabel 185"/>
    <w:uiPriority w:val="99"/>
  </w:style>
  <w:style w:type="character" w:customStyle="1" w:styleId="ListLabel186">
    <w:name w:val="ListLabel 186"/>
    <w:uiPriority w:val="99"/>
  </w:style>
  <w:style w:type="character" w:customStyle="1" w:styleId="ListLabel187">
    <w:name w:val="ListLabel 187"/>
    <w:uiPriority w:val="99"/>
  </w:style>
  <w:style w:type="character" w:customStyle="1" w:styleId="ListLabel188">
    <w:name w:val="ListLabel 188"/>
    <w:uiPriority w:val="99"/>
  </w:style>
  <w:style w:type="character" w:customStyle="1" w:styleId="ListLabel189">
    <w:name w:val="ListLabel 189"/>
    <w:uiPriority w:val="99"/>
    <w:rPr>
      <w:sz w:val="24"/>
    </w:rPr>
  </w:style>
  <w:style w:type="character" w:customStyle="1" w:styleId="ListLabel190">
    <w:name w:val="ListLabel 190"/>
    <w:uiPriority w:val="99"/>
  </w:style>
  <w:style w:type="character" w:customStyle="1" w:styleId="ListLabel191">
    <w:name w:val="ListLabel 191"/>
    <w:uiPriority w:val="99"/>
  </w:style>
  <w:style w:type="character" w:customStyle="1" w:styleId="ListLabel192">
    <w:name w:val="ListLabel 192"/>
    <w:uiPriority w:val="99"/>
  </w:style>
  <w:style w:type="character" w:customStyle="1" w:styleId="ListLabel193">
    <w:name w:val="ListLabel 193"/>
    <w:uiPriority w:val="99"/>
  </w:style>
  <w:style w:type="character" w:customStyle="1" w:styleId="ListLabel194">
    <w:name w:val="ListLabel 194"/>
    <w:uiPriority w:val="99"/>
  </w:style>
  <w:style w:type="character" w:customStyle="1" w:styleId="ListLabel195">
    <w:name w:val="ListLabel 195"/>
    <w:uiPriority w:val="99"/>
  </w:style>
  <w:style w:type="character" w:customStyle="1" w:styleId="ListLabel196">
    <w:name w:val="ListLabel 196"/>
    <w:uiPriority w:val="99"/>
  </w:style>
  <w:style w:type="character" w:customStyle="1" w:styleId="ListLabel197">
    <w:name w:val="ListLabel 197"/>
    <w:uiPriority w:val="99"/>
  </w:style>
  <w:style w:type="character" w:customStyle="1" w:styleId="ListLabel198">
    <w:name w:val="ListLabel 198"/>
    <w:uiPriority w:val="99"/>
  </w:style>
  <w:style w:type="character" w:customStyle="1" w:styleId="ListLabel199">
    <w:name w:val="ListLabel 199"/>
    <w:uiPriority w:val="99"/>
  </w:style>
  <w:style w:type="character" w:customStyle="1" w:styleId="ListLabel200">
    <w:name w:val="ListLabel 200"/>
    <w:uiPriority w:val="99"/>
  </w:style>
  <w:style w:type="character" w:customStyle="1" w:styleId="ListLabel201">
    <w:name w:val="ListLabel 201"/>
    <w:uiPriority w:val="99"/>
  </w:style>
  <w:style w:type="character" w:customStyle="1" w:styleId="ListLabel202">
    <w:name w:val="ListLabel 202"/>
    <w:uiPriority w:val="99"/>
  </w:style>
  <w:style w:type="character" w:customStyle="1" w:styleId="ListLabel203">
    <w:name w:val="ListLabel 203"/>
    <w:uiPriority w:val="99"/>
  </w:style>
  <w:style w:type="character" w:customStyle="1" w:styleId="ListLabel204">
    <w:name w:val="ListLabel 204"/>
    <w:uiPriority w:val="99"/>
  </w:style>
  <w:style w:type="character" w:customStyle="1" w:styleId="ListLabel205">
    <w:name w:val="ListLabel 205"/>
    <w:uiPriority w:val="99"/>
  </w:style>
  <w:style w:type="character" w:customStyle="1" w:styleId="ListLabel206">
    <w:name w:val="ListLabel 206"/>
    <w:uiPriority w:val="99"/>
  </w:style>
  <w:style w:type="character" w:customStyle="1" w:styleId="ListLabel207">
    <w:name w:val="ListLabel 207"/>
    <w:uiPriority w:val="99"/>
    <w:rPr>
      <w:sz w:val="24"/>
    </w:rPr>
  </w:style>
  <w:style w:type="character" w:customStyle="1" w:styleId="ListLabel208">
    <w:name w:val="ListLabel 208"/>
    <w:uiPriority w:val="99"/>
  </w:style>
  <w:style w:type="character" w:customStyle="1" w:styleId="ListLabel209">
    <w:name w:val="ListLabel 209"/>
    <w:uiPriority w:val="99"/>
  </w:style>
  <w:style w:type="character" w:customStyle="1" w:styleId="ListLabel210">
    <w:name w:val="ListLabel 210"/>
    <w:uiPriority w:val="99"/>
  </w:style>
  <w:style w:type="character" w:customStyle="1" w:styleId="ListLabel211">
    <w:name w:val="ListLabel 211"/>
    <w:uiPriority w:val="99"/>
  </w:style>
  <w:style w:type="character" w:customStyle="1" w:styleId="ListLabel212">
    <w:name w:val="ListLabel 212"/>
    <w:uiPriority w:val="99"/>
  </w:style>
  <w:style w:type="character" w:customStyle="1" w:styleId="ListLabel213">
    <w:name w:val="ListLabel 213"/>
    <w:uiPriority w:val="99"/>
  </w:style>
  <w:style w:type="character" w:customStyle="1" w:styleId="ListLabel214">
    <w:name w:val="ListLabel 214"/>
    <w:uiPriority w:val="99"/>
  </w:style>
  <w:style w:type="character" w:customStyle="1" w:styleId="ListLabel215">
    <w:name w:val="ListLabel 215"/>
    <w:uiPriority w:val="99"/>
  </w:style>
  <w:style w:type="character" w:customStyle="1" w:styleId="ListLabel216">
    <w:name w:val="ListLabel 216"/>
    <w:uiPriority w:val="99"/>
  </w:style>
  <w:style w:type="character" w:customStyle="1" w:styleId="ListLabel217">
    <w:name w:val="ListLabel 217"/>
    <w:uiPriority w:val="99"/>
  </w:style>
  <w:style w:type="character" w:customStyle="1" w:styleId="ListLabel218">
    <w:name w:val="ListLabel 218"/>
    <w:uiPriority w:val="99"/>
  </w:style>
  <w:style w:type="character" w:customStyle="1" w:styleId="ListLabel219">
    <w:name w:val="ListLabel 219"/>
    <w:uiPriority w:val="99"/>
  </w:style>
  <w:style w:type="character" w:customStyle="1" w:styleId="ListLabel220">
    <w:name w:val="ListLabel 220"/>
    <w:uiPriority w:val="99"/>
  </w:style>
  <w:style w:type="character" w:customStyle="1" w:styleId="ListLabel221">
    <w:name w:val="ListLabel 221"/>
    <w:uiPriority w:val="99"/>
  </w:style>
  <w:style w:type="character" w:customStyle="1" w:styleId="ListLabel222">
    <w:name w:val="ListLabel 222"/>
    <w:uiPriority w:val="99"/>
  </w:style>
  <w:style w:type="character" w:customStyle="1" w:styleId="ListLabel223">
    <w:name w:val="ListLabel 223"/>
    <w:uiPriority w:val="99"/>
  </w:style>
  <w:style w:type="character" w:customStyle="1" w:styleId="ListLabel224">
    <w:name w:val="ListLabel 224"/>
    <w:uiPriority w:val="99"/>
  </w:style>
  <w:style w:type="character" w:customStyle="1" w:styleId="ListLabel225">
    <w:name w:val="ListLabel 225"/>
    <w:uiPriority w:val="99"/>
    <w:rPr>
      <w:sz w:val="24"/>
    </w:rPr>
  </w:style>
  <w:style w:type="character" w:customStyle="1" w:styleId="ListLabel226">
    <w:name w:val="ListLabel 226"/>
    <w:uiPriority w:val="99"/>
  </w:style>
  <w:style w:type="character" w:customStyle="1" w:styleId="ListLabel227">
    <w:name w:val="ListLabel 227"/>
    <w:uiPriority w:val="99"/>
  </w:style>
  <w:style w:type="character" w:customStyle="1" w:styleId="ListLabel228">
    <w:name w:val="ListLabel 228"/>
    <w:uiPriority w:val="99"/>
  </w:style>
  <w:style w:type="character" w:customStyle="1" w:styleId="ListLabel229">
    <w:name w:val="ListLabel 229"/>
    <w:uiPriority w:val="99"/>
  </w:style>
  <w:style w:type="character" w:customStyle="1" w:styleId="ListLabel230">
    <w:name w:val="ListLabel 230"/>
    <w:uiPriority w:val="99"/>
  </w:style>
  <w:style w:type="character" w:customStyle="1" w:styleId="ListLabel231">
    <w:name w:val="ListLabel 231"/>
    <w:uiPriority w:val="99"/>
  </w:style>
  <w:style w:type="character" w:customStyle="1" w:styleId="ListLabel232">
    <w:name w:val="ListLabel 232"/>
    <w:uiPriority w:val="99"/>
  </w:style>
  <w:style w:type="character" w:customStyle="1" w:styleId="ListLabel233">
    <w:name w:val="ListLabel 233"/>
    <w:uiPriority w:val="99"/>
  </w:style>
  <w:style w:type="character" w:customStyle="1" w:styleId="ListLabel234">
    <w:name w:val="ListLabel 234"/>
    <w:uiPriority w:val="99"/>
  </w:style>
  <w:style w:type="character" w:customStyle="1" w:styleId="ListLabel235">
    <w:name w:val="ListLabel 235"/>
    <w:uiPriority w:val="99"/>
  </w:style>
  <w:style w:type="character" w:customStyle="1" w:styleId="ListLabel236">
    <w:name w:val="ListLabel 236"/>
    <w:uiPriority w:val="99"/>
  </w:style>
  <w:style w:type="character" w:customStyle="1" w:styleId="ListLabel237">
    <w:name w:val="ListLabel 237"/>
    <w:uiPriority w:val="99"/>
  </w:style>
  <w:style w:type="character" w:customStyle="1" w:styleId="ListLabel238">
    <w:name w:val="ListLabel 238"/>
    <w:uiPriority w:val="99"/>
  </w:style>
  <w:style w:type="character" w:customStyle="1" w:styleId="ListLabel239">
    <w:name w:val="ListLabel 239"/>
    <w:uiPriority w:val="99"/>
  </w:style>
  <w:style w:type="character" w:customStyle="1" w:styleId="ListLabel240">
    <w:name w:val="ListLabel 240"/>
    <w:uiPriority w:val="99"/>
  </w:style>
  <w:style w:type="character" w:customStyle="1" w:styleId="ListLabel241">
    <w:name w:val="ListLabel 241"/>
    <w:uiPriority w:val="99"/>
  </w:style>
  <w:style w:type="character" w:customStyle="1" w:styleId="ListLabel242">
    <w:name w:val="ListLabel 242"/>
    <w:uiPriority w:val="99"/>
  </w:style>
  <w:style w:type="character" w:customStyle="1" w:styleId="ListLabel243">
    <w:name w:val="ListLabel 243"/>
    <w:uiPriority w:val="99"/>
  </w:style>
  <w:style w:type="character" w:customStyle="1" w:styleId="ListLabel244">
    <w:name w:val="ListLabel 244"/>
    <w:uiPriority w:val="99"/>
  </w:style>
  <w:style w:type="character" w:customStyle="1" w:styleId="ListLabel245">
    <w:name w:val="ListLabel 245"/>
    <w:uiPriority w:val="99"/>
  </w:style>
  <w:style w:type="character" w:customStyle="1" w:styleId="ListLabel246">
    <w:name w:val="ListLabel 246"/>
    <w:uiPriority w:val="99"/>
  </w:style>
  <w:style w:type="character" w:customStyle="1" w:styleId="ListLabel247">
    <w:name w:val="ListLabel 247"/>
    <w:uiPriority w:val="99"/>
  </w:style>
  <w:style w:type="character" w:customStyle="1" w:styleId="ListLabel248">
    <w:name w:val="ListLabel 248"/>
    <w:uiPriority w:val="99"/>
  </w:style>
  <w:style w:type="character" w:customStyle="1" w:styleId="ListLabel249">
    <w:name w:val="ListLabel 249"/>
    <w:uiPriority w:val="99"/>
  </w:style>
  <w:style w:type="character" w:customStyle="1" w:styleId="ListLabel250">
    <w:name w:val="ListLabel 250"/>
    <w:uiPriority w:val="99"/>
  </w:style>
  <w:style w:type="character" w:customStyle="1" w:styleId="ListLabel251">
    <w:name w:val="ListLabel 251"/>
    <w:uiPriority w:val="99"/>
  </w:style>
  <w:style w:type="character" w:customStyle="1" w:styleId="ListLabel252">
    <w:name w:val="ListLabel 252"/>
    <w:uiPriority w:val="99"/>
  </w:style>
  <w:style w:type="character" w:customStyle="1" w:styleId="ListLabel253">
    <w:name w:val="ListLabel 253"/>
    <w:uiPriority w:val="99"/>
  </w:style>
  <w:style w:type="character" w:customStyle="1" w:styleId="ListLabel254">
    <w:name w:val="ListLabel 254"/>
    <w:uiPriority w:val="99"/>
  </w:style>
  <w:style w:type="character" w:customStyle="1" w:styleId="ListLabel255">
    <w:name w:val="ListLabel 255"/>
    <w:uiPriority w:val="99"/>
  </w:style>
  <w:style w:type="character" w:customStyle="1" w:styleId="ListLabel256">
    <w:name w:val="ListLabel 256"/>
    <w:uiPriority w:val="99"/>
  </w:style>
  <w:style w:type="character" w:customStyle="1" w:styleId="ListLabel257">
    <w:name w:val="ListLabel 257"/>
    <w:uiPriority w:val="99"/>
  </w:style>
  <w:style w:type="character" w:customStyle="1" w:styleId="ListLabel258">
    <w:name w:val="ListLabel 258"/>
    <w:uiPriority w:val="99"/>
  </w:style>
  <w:style w:type="character" w:customStyle="1" w:styleId="ListLabel259">
    <w:name w:val="ListLabel 259"/>
    <w:uiPriority w:val="99"/>
  </w:style>
  <w:style w:type="character" w:customStyle="1" w:styleId="ListLabel260">
    <w:name w:val="ListLabel 260"/>
    <w:uiPriority w:val="99"/>
  </w:style>
  <w:style w:type="character" w:customStyle="1" w:styleId="ListLabel261">
    <w:name w:val="ListLabel 261"/>
    <w:uiPriority w:val="99"/>
  </w:style>
  <w:style w:type="character" w:customStyle="1" w:styleId="ListLabel262">
    <w:name w:val="ListLabel 262"/>
    <w:uiPriority w:val="99"/>
  </w:style>
  <w:style w:type="character" w:customStyle="1" w:styleId="ListLabel263">
    <w:name w:val="ListLabel 263"/>
    <w:uiPriority w:val="99"/>
  </w:style>
  <w:style w:type="character" w:customStyle="1" w:styleId="ListLabel264">
    <w:name w:val="ListLabel 264"/>
    <w:uiPriority w:val="99"/>
  </w:style>
  <w:style w:type="character" w:customStyle="1" w:styleId="ListLabel265">
    <w:name w:val="ListLabel 265"/>
    <w:uiPriority w:val="99"/>
  </w:style>
  <w:style w:type="character" w:customStyle="1" w:styleId="ListLabel266">
    <w:name w:val="ListLabel 266"/>
    <w:uiPriority w:val="99"/>
  </w:style>
  <w:style w:type="character" w:customStyle="1" w:styleId="ListLabel267">
    <w:name w:val="ListLabel 267"/>
    <w:uiPriority w:val="99"/>
  </w:style>
  <w:style w:type="character" w:customStyle="1" w:styleId="ListLabel268">
    <w:name w:val="ListLabel 268"/>
    <w:uiPriority w:val="99"/>
  </w:style>
  <w:style w:type="character" w:customStyle="1" w:styleId="ListLabel269">
    <w:name w:val="ListLabel 269"/>
    <w:uiPriority w:val="99"/>
  </w:style>
  <w:style w:type="character" w:customStyle="1" w:styleId="ListLabel270">
    <w:name w:val="ListLabel 270"/>
    <w:uiPriority w:val="99"/>
    <w:rPr>
      <w:sz w:val="24"/>
    </w:rPr>
  </w:style>
  <w:style w:type="character" w:customStyle="1" w:styleId="ListLabel271">
    <w:name w:val="ListLabel 271"/>
    <w:uiPriority w:val="99"/>
  </w:style>
  <w:style w:type="character" w:customStyle="1" w:styleId="ListLabel272">
    <w:name w:val="ListLabel 272"/>
    <w:uiPriority w:val="99"/>
  </w:style>
  <w:style w:type="character" w:customStyle="1" w:styleId="ListLabel273">
    <w:name w:val="ListLabel 273"/>
    <w:uiPriority w:val="99"/>
  </w:style>
  <w:style w:type="character" w:customStyle="1" w:styleId="ListLabel274">
    <w:name w:val="ListLabel 274"/>
    <w:uiPriority w:val="99"/>
  </w:style>
  <w:style w:type="character" w:customStyle="1" w:styleId="ListLabel275">
    <w:name w:val="ListLabel 275"/>
    <w:uiPriority w:val="99"/>
  </w:style>
  <w:style w:type="character" w:customStyle="1" w:styleId="ListLabel276">
    <w:name w:val="ListLabel 276"/>
    <w:uiPriority w:val="99"/>
  </w:style>
  <w:style w:type="character" w:customStyle="1" w:styleId="ListLabel277">
    <w:name w:val="ListLabel 277"/>
    <w:uiPriority w:val="99"/>
  </w:style>
  <w:style w:type="character" w:customStyle="1" w:styleId="ListLabel278">
    <w:name w:val="ListLabel 278"/>
    <w:uiPriority w:val="99"/>
  </w:style>
  <w:style w:type="character" w:customStyle="1" w:styleId="ListLabel279">
    <w:name w:val="ListLabel 279"/>
    <w:uiPriority w:val="99"/>
  </w:style>
  <w:style w:type="character" w:customStyle="1" w:styleId="ListLabel280">
    <w:name w:val="ListLabel 280"/>
    <w:uiPriority w:val="99"/>
  </w:style>
  <w:style w:type="character" w:customStyle="1" w:styleId="ListLabel281">
    <w:name w:val="ListLabel 281"/>
    <w:uiPriority w:val="99"/>
  </w:style>
  <w:style w:type="character" w:customStyle="1" w:styleId="ListLabel282">
    <w:name w:val="ListLabel 282"/>
    <w:uiPriority w:val="99"/>
  </w:style>
  <w:style w:type="character" w:customStyle="1" w:styleId="ListLabel283">
    <w:name w:val="ListLabel 283"/>
    <w:uiPriority w:val="99"/>
  </w:style>
  <w:style w:type="character" w:customStyle="1" w:styleId="ListLabel284">
    <w:name w:val="ListLabel 284"/>
    <w:uiPriority w:val="99"/>
  </w:style>
  <w:style w:type="character" w:customStyle="1" w:styleId="ListLabel285">
    <w:name w:val="ListLabel 285"/>
    <w:uiPriority w:val="99"/>
  </w:style>
  <w:style w:type="character" w:customStyle="1" w:styleId="ListLabel286">
    <w:name w:val="ListLabel 286"/>
    <w:uiPriority w:val="99"/>
  </w:style>
  <w:style w:type="character" w:customStyle="1" w:styleId="ListLabel287">
    <w:name w:val="ListLabel 287"/>
    <w:uiPriority w:val="99"/>
  </w:style>
  <w:style w:type="character" w:customStyle="1" w:styleId="ListLabel288">
    <w:name w:val="ListLabel 288"/>
    <w:uiPriority w:val="99"/>
  </w:style>
  <w:style w:type="character" w:customStyle="1" w:styleId="ListLabel289">
    <w:name w:val="ListLabel 289"/>
    <w:uiPriority w:val="99"/>
  </w:style>
  <w:style w:type="character" w:customStyle="1" w:styleId="ListLabel290">
    <w:name w:val="ListLabel 290"/>
    <w:uiPriority w:val="99"/>
  </w:style>
  <w:style w:type="character" w:customStyle="1" w:styleId="ListLabel291">
    <w:name w:val="ListLabel 291"/>
    <w:uiPriority w:val="99"/>
  </w:style>
  <w:style w:type="character" w:customStyle="1" w:styleId="ListLabel292">
    <w:name w:val="ListLabel 292"/>
    <w:uiPriority w:val="99"/>
  </w:style>
  <w:style w:type="character" w:customStyle="1" w:styleId="ListLabel293">
    <w:name w:val="ListLabel 293"/>
    <w:uiPriority w:val="99"/>
  </w:style>
  <w:style w:type="character" w:customStyle="1" w:styleId="ListLabel294">
    <w:name w:val="ListLabel 294"/>
    <w:uiPriority w:val="99"/>
  </w:style>
  <w:style w:type="character" w:customStyle="1" w:styleId="ListLabel295">
    <w:name w:val="ListLabel 295"/>
    <w:uiPriority w:val="99"/>
  </w:style>
  <w:style w:type="character" w:customStyle="1" w:styleId="ListLabel296">
    <w:name w:val="ListLabel 296"/>
    <w:uiPriority w:val="99"/>
  </w:style>
  <w:style w:type="character" w:customStyle="1" w:styleId="BodyTextChar">
    <w:name w:val="Body Text Char"/>
    <w:uiPriority w:val="99"/>
    <w:semiHidden/>
    <w:locked/>
    <w:rPr>
      <w:rFonts w:ascii="Times New Roman" w:hAnsi="Times New Roman"/>
      <w:sz w:val="24"/>
      <w:lang w:eastAsia="ar-SA" w:bidi="ar-SA"/>
    </w:rPr>
  </w:style>
  <w:style w:type="character" w:customStyle="1" w:styleId="21">
    <w:name w:val="Основной текст 2 Знак1"/>
    <w:uiPriority w:val="99"/>
    <w:semiHidden/>
    <w:rPr>
      <w:rFonts w:ascii="Times New Roman" w:hAnsi="Times New Roman"/>
      <w:sz w:val="24"/>
      <w:lang w:eastAsia="ar-SA" w:bidi="ar-SA"/>
    </w:rPr>
  </w:style>
  <w:style w:type="character" w:customStyle="1" w:styleId="11">
    <w:name w:val="Текст Знак1"/>
    <w:uiPriority w:val="99"/>
    <w:locked/>
    <w:rPr>
      <w:rFonts w:ascii="Courier New" w:hAnsi="Courier New"/>
      <w:color w:val="000000"/>
      <w:lang w:val="ru-RU" w:eastAsia="ar-SA" w:bidi="ar-SA"/>
    </w:rPr>
  </w:style>
  <w:style w:type="character" w:customStyle="1" w:styleId="PlainTextChar">
    <w:name w:val="Plain Text Char"/>
    <w:uiPriority w:val="99"/>
    <w:semiHidden/>
    <w:locked/>
    <w:rPr>
      <w:rFonts w:ascii="Times New Roman" w:hAnsi="Times New Roman"/>
      <w:sz w:val="2"/>
      <w:lang w:eastAsia="ar-SA" w:bidi="ar-SA"/>
    </w:rPr>
  </w:style>
  <w:style w:type="character" w:customStyle="1" w:styleId="31">
    <w:name w:val="Основной текст 3 Знак1"/>
    <w:uiPriority w:val="99"/>
    <w:semiHidden/>
    <w:rPr>
      <w:rFonts w:ascii="Times New Roman" w:hAnsi="Times New Roman"/>
      <w:sz w:val="16"/>
      <w:lang w:eastAsia="ar-SA" w:bidi="ar-SA"/>
    </w:rPr>
  </w:style>
  <w:style w:type="character" w:customStyle="1" w:styleId="12">
    <w:name w:val="Текст примечания Знак1"/>
    <w:uiPriority w:val="99"/>
    <w:semiHidden/>
    <w:rPr>
      <w:rFonts w:ascii="Times New Roman" w:hAnsi="Times New Roman"/>
      <w:sz w:val="20"/>
      <w:lang w:eastAsia="ar-SA" w:bidi="ar-SA"/>
    </w:rPr>
  </w:style>
  <w:style w:type="character" w:customStyle="1" w:styleId="13">
    <w:name w:val="Тема примечания Знак1"/>
    <w:uiPriority w:val="99"/>
    <w:semiHidden/>
    <w:rPr>
      <w:rFonts w:ascii="Times New Roman" w:hAnsi="Times New Roman"/>
      <w:b/>
      <w:sz w:val="20"/>
      <w:lang w:eastAsia="ar-SA" w:bidi="ar-SA"/>
    </w:rPr>
  </w:style>
  <w:style w:type="character" w:customStyle="1" w:styleId="14">
    <w:name w:val="Верхний колонтитул Знак1"/>
    <w:uiPriority w:val="99"/>
    <w:semiHidden/>
    <w:rPr>
      <w:rFonts w:ascii="Times New Roman" w:hAnsi="Times New Roman"/>
      <w:sz w:val="24"/>
      <w:lang w:eastAsia="ar-SA" w:bidi="ar-SA"/>
    </w:rPr>
  </w:style>
  <w:style w:type="character" w:customStyle="1" w:styleId="PlainTextChar1">
    <w:name w:val="Plain Text Char1"/>
    <w:link w:val="PlainText"/>
    <w:uiPriority w:val="99"/>
    <w:semiHidden/>
    <w:locked/>
    <w:rPr>
      <w:rFonts w:ascii="Times New Roman" w:hAnsi="Times New Roman"/>
      <w:sz w:val="24"/>
      <w:lang w:eastAsia="ar-SA" w:bidi="ar-SA"/>
    </w:rPr>
  </w:style>
  <w:style w:type="character" w:customStyle="1" w:styleId="-">
    <w:name w:val="Интернет-ссылка"/>
    <w:uiPriority w:val="99"/>
    <w:rPr>
      <w:color w:val="0000FF"/>
      <w:u w:val="single"/>
    </w:rPr>
  </w:style>
  <w:style w:type="character" w:customStyle="1" w:styleId="ListLabel297">
    <w:name w:val="ListLabel 297"/>
    <w:uiPriority w:val="99"/>
  </w:style>
  <w:style w:type="character" w:customStyle="1" w:styleId="ListLabel298">
    <w:name w:val="ListLabel 298"/>
    <w:uiPriority w:val="99"/>
  </w:style>
  <w:style w:type="character" w:customStyle="1" w:styleId="ListLabel299">
    <w:name w:val="ListLabel 299"/>
    <w:uiPriority w:val="99"/>
  </w:style>
  <w:style w:type="character" w:customStyle="1" w:styleId="ListLabel300">
    <w:name w:val="ListLabel 300"/>
    <w:uiPriority w:val="99"/>
  </w:style>
  <w:style w:type="character" w:customStyle="1" w:styleId="ListLabel301">
    <w:name w:val="ListLabel 301"/>
    <w:uiPriority w:val="99"/>
  </w:style>
  <w:style w:type="character" w:customStyle="1" w:styleId="ListLabel302">
    <w:name w:val="ListLabel 302"/>
    <w:uiPriority w:val="99"/>
  </w:style>
  <w:style w:type="character" w:customStyle="1" w:styleId="ListLabel303">
    <w:name w:val="ListLabel 303"/>
    <w:uiPriority w:val="99"/>
  </w:style>
  <w:style w:type="character" w:customStyle="1" w:styleId="ListLabel304">
    <w:name w:val="ListLabel 304"/>
    <w:uiPriority w:val="99"/>
  </w:style>
  <w:style w:type="character" w:customStyle="1" w:styleId="ListLabel305">
    <w:name w:val="ListLabel 305"/>
    <w:uiPriority w:val="99"/>
  </w:style>
  <w:style w:type="character" w:customStyle="1" w:styleId="ListLabel306">
    <w:name w:val="ListLabel 306"/>
    <w:uiPriority w:val="99"/>
    <w:rPr>
      <w:sz w:val="24"/>
    </w:rPr>
  </w:style>
  <w:style w:type="character" w:customStyle="1" w:styleId="ListLabel307">
    <w:name w:val="ListLabel 307"/>
    <w:uiPriority w:val="99"/>
  </w:style>
  <w:style w:type="character" w:customStyle="1" w:styleId="ListLabel308">
    <w:name w:val="ListLabel 308"/>
    <w:uiPriority w:val="99"/>
  </w:style>
  <w:style w:type="character" w:customStyle="1" w:styleId="ListLabel309">
    <w:name w:val="ListLabel 309"/>
    <w:uiPriority w:val="99"/>
  </w:style>
  <w:style w:type="character" w:customStyle="1" w:styleId="ListLabel310">
    <w:name w:val="ListLabel 310"/>
    <w:uiPriority w:val="99"/>
  </w:style>
  <w:style w:type="character" w:customStyle="1" w:styleId="ListLabel311">
    <w:name w:val="ListLabel 311"/>
    <w:uiPriority w:val="99"/>
  </w:style>
  <w:style w:type="character" w:customStyle="1" w:styleId="ListLabel312">
    <w:name w:val="ListLabel 312"/>
    <w:uiPriority w:val="99"/>
  </w:style>
  <w:style w:type="character" w:customStyle="1" w:styleId="ListLabel313">
    <w:name w:val="ListLabel 313"/>
    <w:uiPriority w:val="99"/>
  </w:style>
  <w:style w:type="character" w:customStyle="1" w:styleId="ListLabel314">
    <w:name w:val="ListLabel 314"/>
    <w:uiPriority w:val="99"/>
  </w:style>
  <w:style w:type="character" w:customStyle="1" w:styleId="ListLabel315">
    <w:name w:val="ListLabel 315"/>
    <w:uiPriority w:val="99"/>
    <w:rPr>
      <w:sz w:val="24"/>
    </w:rPr>
  </w:style>
  <w:style w:type="character" w:customStyle="1" w:styleId="ListLabel316">
    <w:name w:val="ListLabel 316"/>
    <w:uiPriority w:val="99"/>
  </w:style>
  <w:style w:type="character" w:customStyle="1" w:styleId="ListLabel317">
    <w:name w:val="ListLabel 317"/>
    <w:uiPriority w:val="99"/>
  </w:style>
  <w:style w:type="character" w:customStyle="1" w:styleId="ListLabel318">
    <w:name w:val="ListLabel 318"/>
    <w:uiPriority w:val="99"/>
  </w:style>
  <w:style w:type="character" w:customStyle="1" w:styleId="ListLabel319">
    <w:name w:val="ListLabel 319"/>
    <w:uiPriority w:val="99"/>
  </w:style>
  <w:style w:type="character" w:customStyle="1" w:styleId="ListLabel320">
    <w:name w:val="ListLabel 320"/>
    <w:uiPriority w:val="99"/>
  </w:style>
  <w:style w:type="character" w:customStyle="1" w:styleId="ListLabel321">
    <w:name w:val="ListLabel 321"/>
    <w:uiPriority w:val="99"/>
  </w:style>
  <w:style w:type="character" w:customStyle="1" w:styleId="ListLabel322">
    <w:name w:val="ListLabel 322"/>
    <w:uiPriority w:val="99"/>
  </w:style>
  <w:style w:type="character" w:customStyle="1" w:styleId="ListLabel323">
    <w:name w:val="ListLabel 323"/>
    <w:uiPriority w:val="99"/>
  </w:style>
  <w:style w:type="character" w:customStyle="1" w:styleId="ListLabel324">
    <w:name w:val="ListLabel 324"/>
    <w:uiPriority w:val="99"/>
    <w:rPr>
      <w:sz w:val="24"/>
    </w:rPr>
  </w:style>
  <w:style w:type="character" w:customStyle="1" w:styleId="ListLabel325">
    <w:name w:val="ListLabel 325"/>
    <w:uiPriority w:val="99"/>
  </w:style>
  <w:style w:type="character" w:customStyle="1" w:styleId="ListLabel326">
    <w:name w:val="ListLabel 326"/>
    <w:uiPriority w:val="99"/>
  </w:style>
  <w:style w:type="character" w:customStyle="1" w:styleId="ListLabel327">
    <w:name w:val="ListLabel 327"/>
    <w:uiPriority w:val="99"/>
  </w:style>
  <w:style w:type="character" w:customStyle="1" w:styleId="ListLabel328">
    <w:name w:val="ListLabel 328"/>
    <w:uiPriority w:val="99"/>
  </w:style>
  <w:style w:type="character" w:customStyle="1" w:styleId="ListLabel329">
    <w:name w:val="ListLabel 329"/>
    <w:uiPriority w:val="99"/>
  </w:style>
  <w:style w:type="character" w:customStyle="1" w:styleId="ListLabel330">
    <w:name w:val="ListLabel 330"/>
    <w:uiPriority w:val="99"/>
  </w:style>
  <w:style w:type="character" w:customStyle="1" w:styleId="ListLabel331">
    <w:name w:val="ListLabel 331"/>
    <w:uiPriority w:val="99"/>
  </w:style>
  <w:style w:type="character" w:customStyle="1" w:styleId="ListLabel332">
    <w:name w:val="ListLabel 332"/>
    <w:uiPriority w:val="99"/>
  </w:style>
  <w:style w:type="character" w:customStyle="1" w:styleId="15">
    <w:name w:val="Основной текст Знак1"/>
    <w:uiPriority w:val="99"/>
    <w:semiHidden/>
    <w:locked/>
    <w:rPr>
      <w:rFonts w:ascii="Times New Roman" w:hAnsi="Times New Roman"/>
      <w:sz w:val="24"/>
      <w:lang w:eastAsia="ar-SA" w:bidi="ar-SA"/>
    </w:rPr>
  </w:style>
  <w:style w:type="character" w:customStyle="1" w:styleId="22">
    <w:name w:val="Основной текст 2 Знак2"/>
    <w:uiPriority w:val="99"/>
    <w:semiHidden/>
    <w:locked/>
    <w:rPr>
      <w:rFonts w:ascii="Times New Roman" w:hAnsi="Times New Roman"/>
      <w:sz w:val="24"/>
      <w:lang w:eastAsia="ar-SA" w:bidi="ar-SA"/>
    </w:rPr>
  </w:style>
  <w:style w:type="character" w:customStyle="1" w:styleId="CommentTextChar">
    <w:name w:val="Comment Text Char"/>
    <w:link w:val="CommentText"/>
    <w:uiPriority w:val="99"/>
    <w:semiHidden/>
    <w:locked/>
    <w:rPr>
      <w:rFonts w:ascii="Courier New" w:hAnsi="Courier New"/>
      <w:sz w:val="20"/>
      <w:lang w:eastAsia="ar-SA" w:bidi="ar-SA"/>
    </w:rPr>
  </w:style>
  <w:style w:type="character" w:customStyle="1" w:styleId="FooterChar">
    <w:name w:val="Footer Char"/>
    <w:link w:val="Footer"/>
    <w:uiPriority w:val="99"/>
    <w:semiHidden/>
    <w:locked/>
    <w:rPr>
      <w:rFonts w:ascii="Times New Roman" w:hAnsi="Times New Roman"/>
      <w:sz w:val="2"/>
      <w:lang w:eastAsia="ar-SA" w:bidi="ar-SA"/>
    </w:rPr>
  </w:style>
  <w:style w:type="character" w:customStyle="1" w:styleId="32">
    <w:name w:val="Основной текст 3 Знак2"/>
    <w:uiPriority w:val="99"/>
    <w:semiHidden/>
    <w:locked/>
    <w:rPr>
      <w:rFonts w:ascii="Times New Roman" w:hAnsi="Times New Roman"/>
      <w:sz w:val="16"/>
      <w:lang w:eastAsia="ar-SA" w:bidi="ar-SA"/>
    </w:rPr>
  </w:style>
  <w:style w:type="character" w:customStyle="1" w:styleId="CommentSubjectChar">
    <w:name w:val="Comment Subject Char"/>
    <w:link w:val="CommentSubject"/>
    <w:uiPriority w:val="99"/>
    <w:semiHidden/>
    <w:locked/>
    <w:rPr>
      <w:rFonts w:ascii="Times New Roman" w:hAnsi="Times New Roman"/>
      <w:sz w:val="20"/>
      <w:lang w:eastAsia="ar-SA" w:bidi="ar-SA"/>
    </w:rPr>
  </w:style>
  <w:style w:type="character" w:customStyle="1" w:styleId="HeaderChar">
    <w:name w:val="Header Char"/>
    <w:link w:val="Header"/>
    <w:uiPriority w:val="99"/>
    <w:semiHidden/>
    <w:locked/>
    <w:rPr>
      <w:rFonts w:ascii="Times New Roman" w:hAnsi="Times New Roman"/>
      <w:b/>
      <w:sz w:val="20"/>
      <w:lang w:eastAsia="ar-SA" w:bidi="ar-SA"/>
    </w:rPr>
  </w:style>
  <w:style w:type="character" w:customStyle="1" w:styleId="20">
    <w:name w:val="Верхний колонтитул Знак2"/>
    <w:uiPriority w:val="99"/>
    <w:semiHidden/>
    <w:locked/>
    <w:rPr>
      <w:rFonts w:ascii="Times New Roman" w:hAnsi="Times New Roman"/>
      <w:sz w:val="24"/>
      <w:lang w:eastAsia="ar-SA" w:bidi="ar-SA"/>
    </w:rPr>
  </w:style>
  <w:style w:type="character" w:customStyle="1" w:styleId="16">
    <w:name w:val="Нижний колонтитул Знак1"/>
    <w:uiPriority w:val="99"/>
    <w:semiHidden/>
    <w:locked/>
    <w:rPr>
      <w:rFonts w:ascii="Times New Roman" w:hAnsi="Times New Roman"/>
      <w:sz w:val="24"/>
      <w:lang w:eastAsia="ar-SA" w:bidi="ar-SA"/>
    </w:rPr>
  </w:style>
  <w:style w:type="paragraph" w:customStyle="1" w:styleId="a7">
    <w:name w:val="Заголовок"/>
    <w:basedOn w:val="Normal"/>
    <w:next w:val="BodyText"/>
    <w:uiPriority w:val="9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uiPriority w:val="99"/>
    <w:pPr>
      <w:spacing w:after="120"/>
    </w:pPr>
    <w:rPr>
      <w:rFonts w:eastAsia="Calibri"/>
      <w:sz w:val="20"/>
      <w:szCs w:val="20"/>
      <w:lang w:eastAsia="ru-RU"/>
    </w:rPr>
  </w:style>
  <w:style w:type="character" w:customStyle="1" w:styleId="BodyTextChar2">
    <w:name w:val="Body Text Char2"/>
    <w:basedOn w:val="DefaultParagraphFont"/>
    <w:link w:val="BodyText"/>
    <w:uiPriority w:val="99"/>
    <w:semiHidden/>
    <w:rsid w:val="003666D6"/>
    <w:rPr>
      <w:rFonts w:ascii="Times New Roman" w:eastAsia="Times New Roman" w:hAnsi="Times New Roman"/>
      <w:sz w:val="24"/>
      <w:szCs w:val="24"/>
      <w:lang w:eastAsia="ar-SA"/>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Arial"/>
      <w:i/>
      <w:iCs/>
    </w:rPr>
  </w:style>
  <w:style w:type="paragraph" w:styleId="Index1">
    <w:name w:val="index 1"/>
    <w:basedOn w:val="Normal"/>
    <w:autoRedefine/>
    <w:uiPriority w:val="99"/>
    <w:semiHidden/>
    <w:pPr>
      <w:ind w:left="240" w:hanging="240"/>
    </w:pPr>
  </w:style>
  <w:style w:type="paragraph" w:styleId="IndexHeading">
    <w:name w:val="index heading"/>
    <w:basedOn w:val="Normal"/>
    <w:uiPriority w:val="99"/>
    <w:pPr>
      <w:suppressLineNumbers/>
    </w:pPr>
    <w:rPr>
      <w:rFonts w:cs="Arial"/>
    </w:rPr>
  </w:style>
  <w:style w:type="paragraph" w:customStyle="1" w:styleId="17">
    <w:name w:val="Заголовок1"/>
    <w:basedOn w:val="Normal"/>
    <w:uiPriority w:val="99"/>
    <w:pPr>
      <w:keepNext/>
      <w:spacing w:before="240" w:after="120"/>
    </w:pPr>
    <w:rPr>
      <w:rFonts w:ascii="Arial" w:eastAsia="MS Mincho" w:hAnsi="Arial" w:cs="Tahoma"/>
      <w:sz w:val="28"/>
      <w:szCs w:val="28"/>
    </w:rPr>
  </w:style>
  <w:style w:type="paragraph" w:styleId="BodyText2">
    <w:name w:val="Body Text 2"/>
    <w:basedOn w:val="Normal"/>
    <w:link w:val="BodyText2Char"/>
    <w:uiPriority w:val="99"/>
    <w:pPr>
      <w:widowControl w:val="0"/>
      <w:suppressAutoHyphens w:val="0"/>
      <w:snapToGrid w:val="0"/>
      <w:spacing w:after="120" w:line="480" w:lineRule="auto"/>
    </w:pPr>
    <w:rPr>
      <w:color w:val="000000"/>
      <w:sz w:val="20"/>
      <w:szCs w:val="20"/>
    </w:rPr>
  </w:style>
  <w:style w:type="character" w:customStyle="1" w:styleId="BodyText2Char">
    <w:name w:val="Body Text 2 Char"/>
    <w:basedOn w:val="DefaultParagraphFont"/>
    <w:link w:val="BodyText2"/>
    <w:uiPriority w:val="99"/>
    <w:semiHidden/>
    <w:rsid w:val="003666D6"/>
    <w:rPr>
      <w:rFonts w:ascii="Times New Roman" w:eastAsia="Times New Roman" w:hAnsi="Times New Roman"/>
      <w:sz w:val="24"/>
      <w:szCs w:val="24"/>
      <w:lang w:eastAsia="ar-SA"/>
    </w:rPr>
  </w:style>
  <w:style w:type="paragraph" w:styleId="PlainText">
    <w:name w:val="Plain Text"/>
    <w:basedOn w:val="Normal"/>
    <w:link w:val="PlainTextChar1"/>
    <w:uiPriority w:val="99"/>
    <w:pPr>
      <w:suppressAutoHyphens w:val="0"/>
    </w:pPr>
    <w:rPr>
      <w:rFonts w:eastAsia="Calibri"/>
      <w:szCs w:val="20"/>
    </w:rPr>
  </w:style>
  <w:style w:type="character" w:customStyle="1" w:styleId="PlainTextChar2">
    <w:name w:val="Plain Text Char2"/>
    <w:basedOn w:val="DefaultParagraphFont"/>
    <w:link w:val="PlainText"/>
    <w:uiPriority w:val="99"/>
    <w:semiHidden/>
    <w:rsid w:val="003666D6"/>
    <w:rPr>
      <w:rFonts w:ascii="Courier New" w:eastAsia="Times New Roman" w:hAnsi="Courier New" w:cs="Courier New"/>
      <w:sz w:val="20"/>
      <w:szCs w:val="20"/>
      <w:lang w:eastAsia="ar-SA"/>
    </w:rPr>
  </w:style>
  <w:style w:type="paragraph" w:customStyle="1" w:styleId="18">
    <w:name w:val="Название1"/>
    <w:basedOn w:val="Normal"/>
    <w:uiPriority w:val="99"/>
    <w:pPr>
      <w:suppressLineNumbers/>
      <w:spacing w:before="120" w:after="120"/>
    </w:pPr>
    <w:rPr>
      <w:rFonts w:cs="Tahoma"/>
      <w:i/>
      <w:iCs/>
    </w:rPr>
  </w:style>
  <w:style w:type="paragraph" w:customStyle="1" w:styleId="19">
    <w:name w:val="Указатель1"/>
    <w:basedOn w:val="Normal"/>
    <w:uiPriority w:val="99"/>
    <w:pPr>
      <w:suppressLineNumbers/>
    </w:pPr>
    <w:rPr>
      <w:rFonts w:cs="Tahoma"/>
    </w:rPr>
  </w:style>
  <w:style w:type="paragraph" w:styleId="BalloonText">
    <w:name w:val="Balloon Text"/>
    <w:basedOn w:val="Normal"/>
    <w:link w:val="BalloonTextChar"/>
    <w:uiPriority w:val="99"/>
    <w:rPr>
      <w:rFonts w:ascii="Tahoma" w:eastAsia="Calibri" w:hAnsi="Tahoma"/>
      <w:sz w:val="16"/>
      <w:szCs w:val="20"/>
    </w:rPr>
  </w:style>
  <w:style w:type="character" w:customStyle="1" w:styleId="BalloonTextChar">
    <w:name w:val="Balloon Text Char"/>
    <w:basedOn w:val="DefaultParagraphFont"/>
    <w:link w:val="BalloonText"/>
    <w:uiPriority w:val="99"/>
    <w:semiHidden/>
    <w:rsid w:val="003666D6"/>
    <w:rPr>
      <w:rFonts w:ascii="Times New Roman" w:eastAsia="Times New Roman" w:hAnsi="Times New Roman"/>
      <w:sz w:val="0"/>
      <w:szCs w:val="0"/>
      <w:lang w:eastAsia="ar-SA"/>
    </w:rPr>
  </w:style>
  <w:style w:type="paragraph" w:customStyle="1" w:styleId="ConsPlusNonformat">
    <w:name w:val="ConsPlusNonformat"/>
    <w:uiPriority w:val="99"/>
    <w:pPr>
      <w:widowControl w:val="0"/>
    </w:pPr>
    <w:rPr>
      <w:rFonts w:ascii="Courier New" w:eastAsia="Times New Roman" w:hAnsi="Courier New" w:cs="Courier New"/>
      <w:sz w:val="24"/>
      <w:szCs w:val="20"/>
    </w:rPr>
  </w:style>
  <w:style w:type="paragraph" w:styleId="BodyText3">
    <w:name w:val="Body Text 3"/>
    <w:basedOn w:val="Normal"/>
    <w:link w:val="BodyText3Char"/>
    <w:uiPriority w:val="99"/>
    <w:pPr>
      <w:suppressAutoHyphens w:val="0"/>
      <w:jc w:val="both"/>
    </w:pPr>
    <w:rPr>
      <w:rFonts w:eastAsia="Calibri"/>
      <w:b/>
      <w:sz w:val="20"/>
      <w:szCs w:val="20"/>
      <w:lang w:eastAsia="ru-RU"/>
    </w:rPr>
  </w:style>
  <w:style w:type="character" w:customStyle="1" w:styleId="BodyText3Char">
    <w:name w:val="Body Text 3 Char"/>
    <w:basedOn w:val="DefaultParagraphFont"/>
    <w:link w:val="BodyText3"/>
    <w:uiPriority w:val="99"/>
    <w:semiHidden/>
    <w:rsid w:val="003666D6"/>
    <w:rPr>
      <w:rFonts w:ascii="Times New Roman" w:eastAsia="Times New Roman" w:hAnsi="Times New Roman"/>
      <w:sz w:val="16"/>
      <w:szCs w:val="16"/>
      <w:lang w:eastAsia="ar-SA"/>
    </w:rPr>
  </w:style>
  <w:style w:type="paragraph" w:customStyle="1" w:styleId="ConsPlusNormal">
    <w:name w:val="ConsPlusNormal"/>
    <w:uiPriority w:val="99"/>
    <w:pPr>
      <w:widowControl w:val="0"/>
      <w:ind w:firstLine="720"/>
    </w:pPr>
    <w:rPr>
      <w:rFonts w:ascii="Arial" w:eastAsia="Times New Roman" w:hAnsi="Arial" w:cs="Arial"/>
      <w:sz w:val="24"/>
      <w:szCs w:val="20"/>
    </w:rPr>
  </w:style>
  <w:style w:type="paragraph" w:customStyle="1" w:styleId="1a">
    <w:name w:val="Знак Знак1 Знак Знак Знак Знак"/>
    <w:basedOn w:val="Normal"/>
    <w:uiPriority w:val="99"/>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pPr>
      <w:ind w:left="708"/>
    </w:pPr>
  </w:style>
  <w:style w:type="paragraph" w:styleId="CommentText">
    <w:name w:val="annotation text"/>
    <w:basedOn w:val="Normal"/>
    <w:link w:val="CommentTextChar"/>
    <w:uiPriority w:val="99"/>
    <w:rPr>
      <w:rFonts w:ascii="Courier New" w:eastAsia="Calibri" w:hAnsi="Courier New" w:cs="Courier New"/>
      <w:sz w:val="20"/>
      <w:szCs w:val="20"/>
    </w:rPr>
  </w:style>
  <w:style w:type="character" w:customStyle="1" w:styleId="CommentTextChar1">
    <w:name w:val="Comment Text Char1"/>
    <w:basedOn w:val="DefaultParagraphFont"/>
    <w:link w:val="CommentText"/>
    <w:uiPriority w:val="99"/>
    <w:semiHidden/>
    <w:rsid w:val="003666D6"/>
    <w:rPr>
      <w:rFonts w:ascii="Times New Roman" w:eastAsia="Times New Roman" w:hAnsi="Times New Roman"/>
      <w:sz w:val="20"/>
      <w:szCs w:val="20"/>
      <w:lang w:eastAsia="ar-SA"/>
    </w:rPr>
  </w:style>
  <w:style w:type="paragraph" w:styleId="CommentSubject">
    <w:name w:val="annotation subject"/>
    <w:basedOn w:val="CommentText"/>
    <w:link w:val="CommentSubjectChar"/>
    <w:uiPriority w:val="99"/>
  </w:style>
  <w:style w:type="character" w:customStyle="1" w:styleId="CommentSubjectChar1">
    <w:name w:val="Comment Subject Char1"/>
    <w:basedOn w:val="CommentTextChar"/>
    <w:link w:val="CommentSubject"/>
    <w:uiPriority w:val="99"/>
    <w:semiHidden/>
    <w:rsid w:val="003666D6"/>
    <w:rPr>
      <w:rFonts w:ascii="Times New Roman" w:eastAsia="Times New Roman" w:hAnsi="Times New Roman"/>
      <w:b/>
      <w:bCs/>
      <w:szCs w:val="20"/>
    </w:rPr>
  </w:style>
  <w:style w:type="paragraph" w:styleId="Header">
    <w:name w:val="header"/>
    <w:basedOn w:val="Normal"/>
    <w:link w:val="HeaderChar"/>
    <w:uiPriority w:val="99"/>
    <w:pPr>
      <w:tabs>
        <w:tab w:val="center" w:pos="4677"/>
        <w:tab w:val="right" w:pos="9355"/>
      </w:tabs>
    </w:pPr>
    <w:rPr>
      <w:rFonts w:eastAsia="Calibri"/>
      <w:b/>
      <w:bCs/>
      <w:sz w:val="20"/>
      <w:szCs w:val="20"/>
    </w:rPr>
  </w:style>
  <w:style w:type="character" w:customStyle="1" w:styleId="HeaderChar1">
    <w:name w:val="Header Char1"/>
    <w:basedOn w:val="DefaultParagraphFont"/>
    <w:link w:val="Header"/>
    <w:uiPriority w:val="99"/>
    <w:semiHidden/>
    <w:rsid w:val="003666D6"/>
    <w:rPr>
      <w:rFonts w:ascii="Times New Roman" w:eastAsia="Times New Roman" w:hAnsi="Times New Roman"/>
      <w:sz w:val="24"/>
      <w:szCs w:val="24"/>
      <w:lang w:eastAsia="ar-SA"/>
    </w:rPr>
  </w:style>
  <w:style w:type="paragraph" w:styleId="Footer">
    <w:name w:val="footer"/>
    <w:basedOn w:val="Normal"/>
    <w:link w:val="FooterChar"/>
    <w:uiPriority w:val="99"/>
    <w:pPr>
      <w:tabs>
        <w:tab w:val="center" w:pos="4677"/>
        <w:tab w:val="right" w:pos="9355"/>
      </w:tabs>
    </w:pPr>
    <w:rPr>
      <w:rFonts w:eastAsia="Calibri"/>
      <w:sz w:val="2"/>
      <w:szCs w:val="20"/>
    </w:rPr>
  </w:style>
  <w:style w:type="character" w:customStyle="1" w:styleId="FooterChar1">
    <w:name w:val="Footer Char1"/>
    <w:basedOn w:val="DefaultParagraphFont"/>
    <w:link w:val="Footer"/>
    <w:uiPriority w:val="99"/>
    <w:semiHidden/>
    <w:rsid w:val="003666D6"/>
    <w:rPr>
      <w:rFonts w:ascii="Times New Roman" w:eastAsia="Times New Roman" w:hAnsi="Times New Roman"/>
      <w:sz w:val="24"/>
      <w:szCs w:val="24"/>
      <w:lang w:eastAsia="ar-SA"/>
    </w:rPr>
  </w:style>
  <w:style w:type="paragraph" w:customStyle="1" w:styleId="msonormal0">
    <w:name w:val="msonormal"/>
    <w:basedOn w:val="Normal"/>
    <w:uiPriority w:val="99"/>
    <w:pPr>
      <w:suppressAutoHyphens w:val="0"/>
      <w:spacing w:before="280" w:after="280"/>
    </w:pPr>
    <w:rPr>
      <w:lang w:eastAsia="ru-RU"/>
    </w:rPr>
  </w:style>
  <w:style w:type="paragraph" w:customStyle="1" w:styleId="msobodytext2cxspmiddlecxspmiddlecxsplastcxsplast">
    <w:name w:val="msobodytext2cxspmiddlecxspmiddlecxsplastcxsplast"/>
    <w:basedOn w:val="Normal"/>
    <w:uiPriority w:val="99"/>
    <w:pPr>
      <w:suppressAutoHyphens w:val="0"/>
      <w:spacing w:before="280" w:after="280"/>
    </w:pPr>
    <w:rPr>
      <w:lang w:eastAsia="ru-RU"/>
    </w:rPr>
  </w:style>
  <w:style w:type="paragraph" w:customStyle="1" w:styleId="msobodytext2cxspmiddlecxspmiddle">
    <w:name w:val="msobodytext2cxspmiddlecxspmiddle"/>
    <w:basedOn w:val="Normal"/>
    <w:uiPriority w:val="99"/>
    <w:pPr>
      <w:suppressAutoHyphens w:val="0"/>
      <w:spacing w:before="280" w:after="280"/>
    </w:pPr>
    <w:rPr>
      <w:lang w:eastAsia="ru-RU"/>
    </w:rPr>
  </w:style>
  <w:style w:type="paragraph" w:customStyle="1" w:styleId="msobodytext2cxspmiddlecxspmiddlecxspmiddle">
    <w:name w:val="msobodytext2cxspmiddlecxspmiddlecxspmiddle"/>
    <w:basedOn w:val="Normal"/>
    <w:uiPriority w:val="99"/>
    <w:pPr>
      <w:suppressAutoHyphens w:val="0"/>
      <w:spacing w:before="280" w:after="280"/>
    </w:pPr>
    <w:rPr>
      <w:lang w:eastAsia="ru-RU"/>
    </w:rPr>
  </w:style>
  <w:style w:type="paragraph" w:customStyle="1" w:styleId="msobodytext2cxspmiddlecxspmiddlecxsplastcxspmiddle">
    <w:name w:val="msobodytext2cxspmiddlecxspmiddlecxsplastcxspmiddle"/>
    <w:basedOn w:val="Normal"/>
    <w:uiPriority w:val="99"/>
    <w:pPr>
      <w:suppressAutoHyphens w:val="0"/>
      <w:spacing w:before="280" w:after="280"/>
    </w:pPr>
    <w:rPr>
      <w:lang w:eastAsia="ru-RU"/>
    </w:rPr>
  </w:style>
  <w:style w:type="paragraph" w:customStyle="1" w:styleId="msobodytext2cxspmiddlecxspmiddlecxsplastcxspmiddlecxsplast">
    <w:name w:val="msobodytext2cxspmiddlecxspmiddlecxsplastcxspmiddlecxsplast"/>
    <w:basedOn w:val="Normal"/>
    <w:uiPriority w:val="99"/>
    <w:pPr>
      <w:suppressAutoHyphens w:val="0"/>
      <w:spacing w:before="280" w:after="280"/>
    </w:pPr>
    <w:rPr>
      <w:lang w:eastAsia="ru-RU"/>
    </w:rPr>
  </w:style>
  <w:style w:type="paragraph" w:customStyle="1" w:styleId="a8">
    <w:name w:val="Содержимое таблицы"/>
    <w:basedOn w:val="Normal"/>
    <w:uiPriority w:val="99"/>
    <w:pPr>
      <w:suppressLineNumbers/>
    </w:pPr>
  </w:style>
  <w:style w:type="paragraph" w:customStyle="1" w:styleId="a9">
    <w:name w:val="Заголовок таблицы"/>
    <w:basedOn w:val="a8"/>
    <w:uiPriority w:val="99"/>
    <w:pPr>
      <w:jc w:val="center"/>
    </w:pPr>
    <w:rPr>
      <w:b/>
      <w:bCs/>
    </w:rPr>
  </w:style>
  <w:style w:type="paragraph" w:customStyle="1" w:styleId="210">
    <w:name w:val="Основной текст 21"/>
    <w:basedOn w:val="Normal"/>
    <w:uiPriority w:val="99"/>
    <w:pPr>
      <w:widowControl w:val="0"/>
      <w:suppressAutoHyphens w:val="0"/>
      <w:spacing w:after="120" w:line="480" w:lineRule="auto"/>
    </w:pPr>
    <w:rPr>
      <w:sz w:val="20"/>
      <w:szCs w:val="20"/>
    </w:rPr>
  </w:style>
  <w:style w:type="paragraph" w:customStyle="1" w:styleId="NoSpacing1">
    <w:name w:val="No Spacing1"/>
    <w:uiPriority w:val="99"/>
    <w:pPr>
      <w:suppressAutoHyphens/>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6025</TotalTime>
  <Pages>48</Pages>
  <Words>12816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Пользователь</dc:creator>
  <cp:keywords/>
  <dc:description/>
  <cp:lastModifiedBy>User</cp:lastModifiedBy>
  <cp:revision>293</cp:revision>
  <cp:lastPrinted>2023-12-29T07:58:00Z</cp:lastPrinted>
  <dcterms:created xsi:type="dcterms:W3CDTF">2018-11-15T09:51:00Z</dcterms:created>
  <dcterms:modified xsi:type="dcterms:W3CDTF">2023-12-29T09:12:00Z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